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09" w:rsidRPr="00F16062" w:rsidRDefault="009B4F62" w:rsidP="00F53509">
      <w:pPr>
        <w:spacing w:line="360" w:lineRule="auto"/>
        <w:rPr>
          <w:rFonts w:ascii="黑体" w:eastAsia="黑体"/>
          <w:sz w:val="24"/>
        </w:rPr>
      </w:pPr>
      <w:r>
        <w:rPr>
          <w:rFonts w:ascii="黑体" w:eastAsia="黑体" w:hint="eastAsia"/>
          <w:sz w:val="24"/>
        </w:rPr>
        <w:t>西南科技大学成人教育学院（德阳学习中心</w:t>
      </w:r>
      <w:r w:rsidR="00F53509" w:rsidRPr="00F16062">
        <w:rPr>
          <w:rFonts w:ascii="黑体" w:eastAsia="黑体" w:hint="eastAsia"/>
          <w:sz w:val="24"/>
        </w:rPr>
        <w:t>）（20</w:t>
      </w:r>
      <w:r w:rsidR="0040216E">
        <w:rPr>
          <w:rFonts w:ascii="黑体" w:eastAsia="黑体" w:hint="eastAsia"/>
          <w:sz w:val="24"/>
        </w:rPr>
        <w:t>21</w:t>
      </w:r>
      <w:r w:rsidR="00F53509" w:rsidRPr="00F16062">
        <w:rPr>
          <w:rFonts w:ascii="黑体" w:eastAsia="黑体" w:hint="eastAsia"/>
          <w:sz w:val="24"/>
        </w:rPr>
        <w:t>）年</w:t>
      </w:r>
      <w:r w:rsidR="00B4535C">
        <w:rPr>
          <w:rFonts w:ascii="黑体" w:eastAsia="黑体" w:hint="eastAsia"/>
          <w:sz w:val="24"/>
        </w:rPr>
        <w:t>春</w:t>
      </w:r>
      <w:r w:rsidR="00F53509" w:rsidRPr="00F16062">
        <w:rPr>
          <w:rFonts w:ascii="黑体" w:eastAsia="黑体" w:hint="eastAsia"/>
          <w:sz w:val="24"/>
        </w:rPr>
        <w:t>季期末试卷单〈A卷〉</w:t>
      </w:r>
    </w:p>
    <w:p w:rsidR="00F53509" w:rsidRPr="00F16062" w:rsidRDefault="00F53509" w:rsidP="00F53509">
      <w:pPr>
        <w:spacing w:line="360" w:lineRule="auto"/>
        <w:rPr>
          <w:rFonts w:ascii="黑体" w:eastAsia="黑体"/>
          <w:sz w:val="24"/>
        </w:rPr>
      </w:pPr>
      <w:r w:rsidRPr="00F16062">
        <w:rPr>
          <w:rFonts w:ascii="黑体" w:eastAsia="黑体" w:hint="eastAsia"/>
          <w:sz w:val="24"/>
        </w:rPr>
        <w:t>课程名称：</w:t>
      </w:r>
      <w:r w:rsidR="00325454">
        <w:rPr>
          <w:rFonts w:ascii="黑体" w:eastAsia="黑体" w:hint="eastAsia"/>
          <w:sz w:val="24"/>
          <w:u w:val="single"/>
        </w:rPr>
        <w:t>建筑工程</w:t>
      </w:r>
      <w:r w:rsidR="00B4535C">
        <w:rPr>
          <w:rFonts w:ascii="黑体" w:eastAsia="黑体" w:hint="eastAsia"/>
          <w:sz w:val="24"/>
          <w:u w:val="single"/>
        </w:rPr>
        <w:t>项目</w:t>
      </w:r>
      <w:r w:rsidR="00325454">
        <w:rPr>
          <w:rFonts w:ascii="黑体" w:eastAsia="黑体" w:hint="eastAsia"/>
          <w:sz w:val="24"/>
          <w:u w:val="single"/>
        </w:rPr>
        <w:t xml:space="preserve">管理    </w:t>
      </w:r>
      <w:r>
        <w:rPr>
          <w:rFonts w:ascii="黑体" w:eastAsia="黑体" w:hint="eastAsia"/>
          <w:sz w:val="24"/>
          <w:u w:val="single"/>
        </w:rPr>
        <w:t xml:space="preserve"> </w:t>
      </w:r>
      <w:r w:rsidRPr="00F16062">
        <w:rPr>
          <w:rFonts w:ascii="黑体" w:eastAsia="黑体" w:hint="eastAsia"/>
          <w:sz w:val="24"/>
        </w:rPr>
        <w:t>专业：</w:t>
      </w:r>
      <w:r w:rsidRPr="00F16062">
        <w:rPr>
          <w:rFonts w:ascii="黑体" w:eastAsia="黑体" w:hint="eastAsia"/>
          <w:sz w:val="24"/>
          <w:u w:val="single"/>
        </w:rPr>
        <w:t xml:space="preserve">                   </w:t>
      </w:r>
      <w:r w:rsidRPr="00F16062">
        <w:rPr>
          <w:rFonts w:ascii="黑体" w:eastAsia="黑体" w:hint="eastAsia"/>
          <w:sz w:val="24"/>
        </w:rPr>
        <w:t>层次：</w:t>
      </w:r>
      <w:r w:rsidRPr="00F16062">
        <w:rPr>
          <w:rFonts w:ascii="黑体" w:eastAsia="黑体" w:hint="eastAsia"/>
          <w:sz w:val="24"/>
          <w:u w:val="single"/>
        </w:rPr>
        <w:t xml:space="preserve">        </w:t>
      </w:r>
    </w:p>
    <w:p w:rsidR="00F53509" w:rsidRPr="00F16062" w:rsidRDefault="00F53509" w:rsidP="00F53509">
      <w:pPr>
        <w:spacing w:line="360" w:lineRule="auto"/>
        <w:rPr>
          <w:rFonts w:ascii="黑体" w:eastAsia="黑体"/>
          <w:sz w:val="24"/>
        </w:rPr>
      </w:pPr>
      <w:r w:rsidRPr="00F16062">
        <w:rPr>
          <w:rFonts w:ascii="黑体" w:eastAsia="黑体" w:hint="eastAsia"/>
          <w:sz w:val="24"/>
        </w:rPr>
        <w:t>学生姓名：</w:t>
      </w:r>
      <w:r w:rsidRPr="00F16062">
        <w:rPr>
          <w:rFonts w:ascii="黑体" w:eastAsia="黑体" w:hint="eastAsia"/>
          <w:sz w:val="24"/>
          <w:u w:val="single"/>
        </w:rPr>
        <w:t xml:space="preserve">                  </w:t>
      </w:r>
      <w:r>
        <w:rPr>
          <w:rFonts w:ascii="黑体" w:eastAsia="黑体" w:hint="eastAsia"/>
          <w:sz w:val="24"/>
          <w:u w:val="single"/>
        </w:rPr>
        <w:t xml:space="preserve">  </w:t>
      </w:r>
      <w:r w:rsidRPr="00F16062">
        <w:rPr>
          <w:rFonts w:ascii="黑体" w:eastAsia="黑体" w:hint="eastAsia"/>
          <w:sz w:val="24"/>
          <w:u w:val="single"/>
        </w:rPr>
        <w:t xml:space="preserve"> </w:t>
      </w:r>
      <w:r w:rsidRPr="00F16062">
        <w:rPr>
          <w:rFonts w:ascii="黑体" w:eastAsia="黑体" w:hint="eastAsia"/>
          <w:sz w:val="24"/>
        </w:rPr>
        <w:t>学号：</w:t>
      </w:r>
      <w:r w:rsidRPr="00F16062">
        <w:rPr>
          <w:rFonts w:ascii="黑体" w:eastAsia="黑体" w:hint="eastAsia"/>
          <w:sz w:val="24"/>
          <w:u w:val="single"/>
        </w:rPr>
        <w:t xml:space="preserve">                   </w:t>
      </w:r>
      <w:r w:rsidRPr="00F16062">
        <w:rPr>
          <w:rFonts w:ascii="黑体" w:eastAsia="黑体" w:hint="eastAsia"/>
          <w:sz w:val="24"/>
        </w:rPr>
        <w:t>成绩：</w:t>
      </w:r>
      <w:r w:rsidRPr="00F16062">
        <w:rPr>
          <w:rFonts w:ascii="黑体" w:eastAsia="黑体" w:hint="eastAsia"/>
          <w:sz w:val="24"/>
          <w:u w:val="single"/>
        </w:rPr>
        <w:t xml:space="preserve">        </w:t>
      </w:r>
    </w:p>
    <w:p w:rsidR="00F53509" w:rsidRDefault="00F53509" w:rsidP="00F53509">
      <w:pPr>
        <w:spacing w:line="360" w:lineRule="auto"/>
        <w:rPr>
          <w:rFonts w:ascii="黑体" w:eastAsia="黑体"/>
          <w:sz w:val="24"/>
        </w:rPr>
      </w:pPr>
      <w:r w:rsidRPr="00F16062">
        <w:rPr>
          <w:rFonts w:ascii="黑体" w:eastAsia="黑体" w:hint="eastAsia"/>
          <w:sz w:val="24"/>
        </w:rPr>
        <w:t>考试时间：</w:t>
      </w:r>
      <w:r w:rsidR="0040216E">
        <w:rPr>
          <w:rFonts w:ascii="黑体" w:eastAsia="黑体" w:hint="eastAsia"/>
          <w:sz w:val="24"/>
          <w:u w:val="single"/>
        </w:rPr>
        <w:t>21</w:t>
      </w:r>
      <w:bookmarkStart w:id="0" w:name="_GoBack"/>
      <w:bookmarkEnd w:id="0"/>
      <w:r w:rsidRPr="00F16062">
        <w:rPr>
          <w:rFonts w:ascii="黑体" w:eastAsia="黑体" w:hint="eastAsia"/>
          <w:sz w:val="24"/>
        </w:rPr>
        <w:t>年</w:t>
      </w:r>
      <w:r w:rsidRPr="00F16062">
        <w:rPr>
          <w:rFonts w:ascii="黑体" w:eastAsia="黑体" w:hint="eastAsia"/>
          <w:sz w:val="24"/>
          <w:u w:val="single"/>
        </w:rPr>
        <w:t xml:space="preserve">   </w:t>
      </w:r>
      <w:r w:rsidRPr="00F16062">
        <w:rPr>
          <w:rFonts w:ascii="黑体" w:eastAsia="黑体" w:hint="eastAsia"/>
          <w:sz w:val="24"/>
        </w:rPr>
        <w:t>月</w:t>
      </w:r>
      <w:r w:rsidRPr="00F16062">
        <w:rPr>
          <w:rFonts w:ascii="黑体" w:eastAsia="黑体" w:hint="eastAsia"/>
          <w:sz w:val="24"/>
          <w:u w:val="single"/>
        </w:rPr>
        <w:t xml:space="preserve">   </w:t>
      </w:r>
      <w:r w:rsidRPr="00F16062">
        <w:rPr>
          <w:rFonts w:ascii="黑体" w:eastAsia="黑体" w:hint="eastAsia"/>
          <w:sz w:val="24"/>
        </w:rPr>
        <w:t>日                                   共</w:t>
      </w:r>
      <w:r w:rsidRPr="00F16062">
        <w:rPr>
          <w:rFonts w:ascii="黑体" w:eastAsia="黑体" w:hint="eastAsia"/>
          <w:sz w:val="24"/>
          <w:u w:val="single"/>
        </w:rPr>
        <w:t xml:space="preserve">  </w:t>
      </w:r>
      <w:r w:rsidR="006406AE">
        <w:rPr>
          <w:rFonts w:ascii="黑体" w:eastAsia="黑体" w:hint="eastAsia"/>
          <w:sz w:val="24"/>
          <w:u w:val="single"/>
        </w:rPr>
        <w:t>5</w:t>
      </w:r>
      <w:r w:rsidR="002123ED">
        <w:rPr>
          <w:rFonts w:ascii="黑体" w:eastAsia="黑体" w:hint="eastAsia"/>
          <w:sz w:val="24"/>
          <w:u w:val="single"/>
        </w:rPr>
        <w:t xml:space="preserve"> </w:t>
      </w:r>
      <w:r w:rsidRPr="00F16062">
        <w:rPr>
          <w:rFonts w:ascii="黑体" w:eastAsia="黑体" w:hint="eastAsia"/>
          <w:sz w:val="24"/>
          <w:u w:val="single"/>
        </w:rPr>
        <w:t xml:space="preserve"> </w:t>
      </w:r>
      <w:r w:rsidRPr="00F16062">
        <w:rPr>
          <w:rFonts w:ascii="黑体" w:eastAsia="黑体" w:hint="eastAsia"/>
          <w:sz w:val="24"/>
        </w:rPr>
        <w:t>页</w:t>
      </w:r>
    </w:p>
    <w:p w:rsidR="00F53509" w:rsidRDefault="00F53509" w:rsidP="00F53509">
      <w:pPr>
        <w:widowControl/>
        <w:spacing w:line="360" w:lineRule="auto"/>
        <w:jc w:val="left"/>
        <w:rPr>
          <w:rFonts w:asciiTheme="majorEastAsia" w:eastAsiaTheme="majorEastAsia" w:hAnsiTheme="majorEastAsia" w:cs="宋体"/>
          <w:b/>
          <w:kern w:val="0"/>
          <w:szCs w:val="21"/>
        </w:rPr>
      </w:pPr>
    </w:p>
    <w:p w:rsidR="00920C78" w:rsidRPr="00325454" w:rsidRDefault="00F77BD9" w:rsidP="00325454">
      <w:pPr>
        <w:widowControl/>
        <w:spacing w:line="360" w:lineRule="auto"/>
        <w:jc w:val="left"/>
        <w:rPr>
          <w:rFonts w:asciiTheme="minorEastAsia" w:eastAsiaTheme="minorEastAsia" w:hAnsiTheme="minorEastAsia" w:cs="宋体"/>
          <w:b/>
          <w:kern w:val="0"/>
          <w:szCs w:val="21"/>
        </w:rPr>
      </w:pPr>
      <w:r w:rsidRPr="00325454">
        <w:rPr>
          <w:rFonts w:asciiTheme="minorEastAsia" w:eastAsiaTheme="minorEastAsia" w:hAnsiTheme="minorEastAsia" w:cs="宋体" w:hint="eastAsia"/>
          <w:b/>
          <w:kern w:val="0"/>
          <w:szCs w:val="21"/>
        </w:rPr>
        <w:t>一</w:t>
      </w:r>
      <w:r w:rsidR="00DF05BD" w:rsidRPr="00325454">
        <w:rPr>
          <w:rFonts w:asciiTheme="minorEastAsia" w:eastAsiaTheme="minorEastAsia" w:hAnsiTheme="minorEastAsia" w:cs="宋体" w:hint="eastAsia"/>
          <w:b/>
          <w:kern w:val="0"/>
          <w:szCs w:val="21"/>
        </w:rPr>
        <w:t>、</w:t>
      </w:r>
      <w:r w:rsidR="00BC6B05">
        <w:rPr>
          <w:rFonts w:asciiTheme="minorEastAsia" w:eastAsiaTheme="minorEastAsia" w:hAnsiTheme="minorEastAsia" w:cs="宋体" w:hint="eastAsia"/>
          <w:b/>
          <w:kern w:val="0"/>
          <w:szCs w:val="21"/>
        </w:rPr>
        <w:t>单选</w:t>
      </w:r>
      <w:r w:rsidR="00DF05BD" w:rsidRPr="00325454">
        <w:rPr>
          <w:rFonts w:asciiTheme="minorEastAsia" w:eastAsiaTheme="minorEastAsia" w:hAnsiTheme="minorEastAsia" w:cs="宋体" w:hint="eastAsia"/>
          <w:b/>
          <w:kern w:val="0"/>
          <w:szCs w:val="21"/>
        </w:rPr>
        <w:t>题（</w:t>
      </w:r>
      <w:r w:rsidR="00325454">
        <w:rPr>
          <w:rFonts w:asciiTheme="minorEastAsia" w:eastAsiaTheme="minorEastAsia" w:hAnsiTheme="minorEastAsia" w:cs="宋体" w:hint="eastAsia"/>
          <w:b/>
          <w:kern w:val="0"/>
          <w:szCs w:val="21"/>
        </w:rPr>
        <w:t>共15题，每小题</w:t>
      </w:r>
      <w:r w:rsidR="00DF05BD" w:rsidRPr="00325454">
        <w:rPr>
          <w:rFonts w:asciiTheme="minorEastAsia" w:eastAsiaTheme="minorEastAsia" w:hAnsiTheme="minorEastAsia" w:cs="宋体" w:hint="eastAsia"/>
          <w:b/>
          <w:kern w:val="0"/>
          <w:szCs w:val="21"/>
        </w:rPr>
        <w:t>2分，共</w:t>
      </w:r>
      <w:r w:rsidR="00325454">
        <w:rPr>
          <w:rFonts w:asciiTheme="minorEastAsia" w:eastAsiaTheme="minorEastAsia" w:hAnsiTheme="minorEastAsia" w:cs="宋体" w:hint="eastAsia"/>
          <w:b/>
          <w:kern w:val="0"/>
          <w:szCs w:val="21"/>
        </w:rPr>
        <w:t>30</w:t>
      </w:r>
      <w:r w:rsidR="00DF05BD" w:rsidRPr="00325454">
        <w:rPr>
          <w:rFonts w:asciiTheme="minorEastAsia" w:eastAsiaTheme="minorEastAsia" w:hAnsiTheme="minorEastAsia" w:cs="宋体" w:hint="eastAsia"/>
          <w:b/>
          <w:kern w:val="0"/>
          <w:szCs w:val="21"/>
        </w:rPr>
        <w:t>分）</w:t>
      </w:r>
    </w:p>
    <w:p w:rsidR="00877B15" w:rsidRPr="00877B15" w:rsidRDefault="00325454" w:rsidP="00877B15">
      <w:pPr>
        <w:rPr>
          <w:rFonts w:asciiTheme="minorEastAsia" w:eastAsiaTheme="minorEastAsia" w:hAnsiTheme="minorEastAsia"/>
          <w:szCs w:val="21"/>
        </w:rPr>
      </w:pPr>
      <w:r w:rsidRPr="00325454">
        <w:rPr>
          <w:rFonts w:asciiTheme="minorEastAsia" w:eastAsiaTheme="minorEastAsia" w:hAnsiTheme="minorEastAsia"/>
          <w:szCs w:val="21"/>
        </w:rPr>
        <w:t>1.</w:t>
      </w:r>
      <w:r w:rsidRPr="00325454">
        <w:rPr>
          <w:rFonts w:asciiTheme="minorEastAsia" w:eastAsiaTheme="minorEastAsia" w:hAnsiTheme="minorEastAsia" w:hint="eastAsia"/>
          <w:szCs w:val="21"/>
        </w:rPr>
        <w:t xml:space="preserve"> </w:t>
      </w:r>
      <w:r w:rsidR="00877B15" w:rsidRPr="00877B15">
        <w:rPr>
          <w:rFonts w:asciiTheme="minorEastAsia" w:eastAsiaTheme="minorEastAsia" w:hAnsiTheme="minorEastAsia" w:hint="eastAsia"/>
          <w:szCs w:val="21"/>
        </w:rPr>
        <w:t>施工项目管理实施规划必须由（</w:t>
      </w:r>
      <w:r w:rsidR="00877B15">
        <w:rPr>
          <w:rFonts w:asciiTheme="minorEastAsia" w:eastAsiaTheme="minorEastAsia" w:hAnsiTheme="minorEastAsia" w:hint="eastAsia"/>
          <w:szCs w:val="21"/>
        </w:rPr>
        <w:t xml:space="preserve">    </w:t>
      </w:r>
      <w:r w:rsidR="00877B15" w:rsidRPr="00877B15">
        <w:rPr>
          <w:rFonts w:asciiTheme="minorEastAsia" w:eastAsiaTheme="minorEastAsia" w:hAnsiTheme="minorEastAsia" w:hint="eastAsia"/>
          <w:szCs w:val="21"/>
        </w:rPr>
        <w:t>）在工程开工前组织编制完成，监理工程师审核。</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A. 施工方法人代表          B．总监理工程师</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C. 施工方项目经理          D．设计方项目经理</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2．下列（    ）项目可以不实行建设工程监理。</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A. 国家重点建设工程        B．外国投资的工程                       </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C. 农民自建低层房屋        D．成片开发的住宅小区</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3．建设工程项目管理中的费用目标对施工方而言是(</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A. 投资目标    B．成本目标     C. 概算目标      D．预算目标</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 xml:space="preserve">关于投标单位作标书阶段的操作做法不妥的是（　</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br/>
        <w:t xml:space="preserve">   A.对招标文件进行认真透彻的分析研究    B.对工程量清单内所列工程量进行详细审核</w:t>
      </w:r>
      <w:r w:rsidRPr="00877B15">
        <w:rPr>
          <w:rFonts w:asciiTheme="minorEastAsia" w:eastAsiaTheme="minorEastAsia" w:hAnsiTheme="minorEastAsia" w:hint="eastAsia"/>
          <w:szCs w:val="21"/>
        </w:rPr>
        <w:br/>
        <w:t xml:space="preserve">   C.对施工图进行仔细的理解               D.认真对待招标单位答疑会</w:t>
      </w:r>
      <w:r w:rsidRPr="00877B15">
        <w:rPr>
          <w:rFonts w:asciiTheme="minorEastAsia" w:eastAsiaTheme="minorEastAsia" w:hAnsiTheme="minorEastAsia" w:hint="eastAsia"/>
          <w:szCs w:val="21"/>
        </w:rPr>
        <w:br/>
        <w:t>5</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 xml:space="preserve">建设工程招标是指招标人在发包建设项目之前，（　</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）人，根据招标人的意图和要求提出报价，择日当场开标，以便从中择优选定得标人的一种经济活动。</w:t>
      </w:r>
      <w:r w:rsidRPr="00877B15">
        <w:rPr>
          <w:rFonts w:asciiTheme="minorEastAsia" w:eastAsiaTheme="minorEastAsia" w:hAnsiTheme="minorEastAsia" w:hint="eastAsia"/>
          <w:szCs w:val="21"/>
        </w:rPr>
        <w:br/>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A.公开招标     B.邀请投标         C.邀请议标        D.公开招标和邀请投标</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6</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在建设工程项目管理机构中，应有专门的工作部门和符合进度控制岗位资格的专人负责进度控制工作，这是进度控制中重要的（</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 </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A．组织措施   B．合同措施       C．经济措施      D．技术措施 </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7</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我国《建筑法》和《建设工程质量管理条例》规定，政府行政主管部门应设立专门机构，对建设工程质量行使（</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）职能。 </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A．验收        B．保证           C．监督          D．规范 </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8</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下列方法中，可用于分析建设工程项目施工成本偏差的方法是（</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 </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A．因素分析法和比较法              　B．曲线法和表格法 </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C．连环置换法和比率法                D．连环置换法和曲线法 </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9</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工作自由时差是指(</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br/>
        <w:t xml:space="preserve">   A．在不影响总工期的前提下，该工作可以利用的机动时间</w:t>
      </w:r>
      <w:r w:rsidRPr="00877B15">
        <w:rPr>
          <w:rFonts w:asciiTheme="minorEastAsia" w:eastAsiaTheme="minorEastAsia" w:hAnsiTheme="minorEastAsia" w:hint="eastAsia"/>
          <w:szCs w:val="21"/>
        </w:rPr>
        <w:br/>
        <w:t xml:space="preserve">   B．在不影响其紧后工作最迟开始的前提下，该工作可以利用的机动时间</w:t>
      </w:r>
      <w:r w:rsidRPr="00877B15">
        <w:rPr>
          <w:rFonts w:asciiTheme="minorEastAsia" w:eastAsiaTheme="minorEastAsia" w:hAnsiTheme="minorEastAsia" w:hint="eastAsia"/>
          <w:szCs w:val="21"/>
        </w:rPr>
        <w:br/>
        <w:t xml:space="preserve">   C．在不影响其紧后工作最迟完成时间的前提下，该工作可以利用的机动时间</w:t>
      </w:r>
      <w:r w:rsidRPr="00877B15">
        <w:rPr>
          <w:rFonts w:asciiTheme="minorEastAsia" w:eastAsiaTheme="minorEastAsia" w:hAnsiTheme="minorEastAsia" w:hint="eastAsia"/>
          <w:szCs w:val="21"/>
        </w:rPr>
        <w:br/>
      </w:r>
      <w:r w:rsidRPr="00877B15">
        <w:rPr>
          <w:rFonts w:asciiTheme="minorEastAsia" w:eastAsiaTheme="minorEastAsia" w:hAnsiTheme="minorEastAsia" w:hint="eastAsia"/>
          <w:szCs w:val="21"/>
        </w:rPr>
        <w:lastRenderedPageBreak/>
        <w:t xml:space="preserve">  </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D．在不影响其紧后工作最早开始时间的前提下，该工作可以利用的机动时间</w:t>
      </w:r>
      <w:r w:rsidRPr="00877B15">
        <w:rPr>
          <w:rFonts w:asciiTheme="minorEastAsia" w:eastAsiaTheme="minorEastAsia" w:hAnsiTheme="minorEastAsia" w:hint="eastAsia"/>
          <w:szCs w:val="21"/>
        </w:rPr>
        <w:br/>
        <w:t>10</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 xml:space="preserve">双代号时标网络计划中以波形线表示(  </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w:t>
      </w:r>
    </w:p>
    <w:p w:rsidR="00877B15" w:rsidRPr="00877B15" w:rsidRDefault="00877B15" w:rsidP="00877B15">
      <w:pPr>
        <w:shd w:val="solid" w:color="FFFFFF" w:fill="auto"/>
        <w:autoSpaceDN w:val="0"/>
        <w:spacing w:beforeLines="50" w:before="156" w:afterLines="50" w:after="156" w:line="120" w:lineRule="auto"/>
        <w:ind w:firstLineChars="200" w:firstLine="420"/>
        <w:jc w:val="left"/>
        <w:rPr>
          <w:rFonts w:asciiTheme="minorEastAsia" w:eastAsiaTheme="minorEastAsia" w:hAnsiTheme="minorEastAsia"/>
          <w:szCs w:val="21"/>
        </w:rPr>
      </w:pPr>
      <w:r w:rsidRPr="00877B15">
        <w:rPr>
          <w:rFonts w:asciiTheme="minorEastAsia" w:eastAsiaTheme="minorEastAsia" w:hAnsiTheme="minorEastAsia" w:hint="eastAsia"/>
          <w:szCs w:val="21"/>
        </w:rPr>
        <w:t>A．工作                          B．虚工作</w:t>
      </w:r>
    </w:p>
    <w:p w:rsidR="00877B15" w:rsidRPr="00877B15" w:rsidRDefault="00877B15" w:rsidP="00877B15">
      <w:pPr>
        <w:shd w:val="solid" w:color="FFFFFF" w:fill="auto"/>
        <w:autoSpaceDN w:val="0"/>
        <w:spacing w:beforeLines="50" w:before="156" w:afterLines="50" w:after="156" w:line="120" w:lineRule="auto"/>
        <w:ind w:firstLineChars="100" w:firstLine="210"/>
        <w:jc w:val="left"/>
        <w:rPr>
          <w:rFonts w:asciiTheme="minorEastAsia" w:eastAsiaTheme="minorEastAsia" w:hAnsiTheme="minorEastAsia"/>
          <w:szCs w:val="21"/>
        </w:rPr>
      </w:pPr>
      <w:r w:rsidRPr="00877B1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C. 工作的总时差                  D. 工作的自由时差</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11</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 xml:space="preserve">网络计划图中的虚工作(  </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 xml:space="preserve">    A．既消耗时间，又消耗资源       B．只消耗时间，不消耗资源</w:t>
      </w:r>
    </w:p>
    <w:p w:rsidR="00877B15" w:rsidRPr="00877B15" w:rsidRDefault="00877B15" w:rsidP="00E94925">
      <w:pPr>
        <w:shd w:val="solid" w:color="FFFFFF" w:fill="auto"/>
        <w:autoSpaceDN w:val="0"/>
        <w:spacing w:beforeLines="50" w:before="156" w:afterLines="50" w:after="156" w:line="120" w:lineRule="auto"/>
        <w:ind w:firstLineChars="200" w:firstLine="420"/>
        <w:jc w:val="left"/>
        <w:rPr>
          <w:rFonts w:asciiTheme="minorEastAsia" w:eastAsiaTheme="minorEastAsia" w:hAnsiTheme="minorEastAsia"/>
          <w:szCs w:val="21"/>
        </w:rPr>
      </w:pPr>
      <w:r w:rsidRPr="00877B15">
        <w:rPr>
          <w:rFonts w:asciiTheme="minorEastAsia" w:eastAsiaTheme="minorEastAsia" w:hAnsiTheme="minorEastAsia" w:hint="eastAsia"/>
          <w:szCs w:val="21"/>
        </w:rPr>
        <w:t xml:space="preserve">C. 既不消耗时间，也不消耗资源    D．不消耗时间，只消耗资源 </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12</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在网络图中成为关键线路的充分条件是</w:t>
      </w:r>
      <w:r>
        <w:rPr>
          <w:rFonts w:asciiTheme="minorEastAsia" w:eastAsiaTheme="minorEastAsia" w:hAnsiTheme="minorEastAsia" w:hint="eastAsia"/>
          <w:szCs w:val="21"/>
        </w:rPr>
        <w:t xml:space="preserve">(  </w:t>
      </w:r>
      <w:r w:rsidRPr="00877B15">
        <w:rPr>
          <w:rFonts w:asciiTheme="minorEastAsia" w:eastAsiaTheme="minorEastAsia" w:hAnsiTheme="minorEastAsia" w:hint="eastAsia"/>
          <w:szCs w:val="21"/>
        </w:rPr>
        <w:t xml:space="preserve">   )</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 xml:space="preserve">    A.总时差不小于自由时差             B.总时差为零，自由时差为零</w:t>
      </w:r>
    </w:p>
    <w:p w:rsidR="00877B15" w:rsidRPr="00877B15" w:rsidRDefault="00877B15" w:rsidP="00877B15">
      <w:pPr>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 xml:space="preserve">    C.总时差为零，自由时差不为零       D.总时差及自由时差均为零</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13．</w:t>
      </w:r>
      <w:r w:rsidRPr="00877B15">
        <w:rPr>
          <w:rFonts w:asciiTheme="minorEastAsia" w:eastAsiaTheme="minorEastAsia" w:hAnsiTheme="minorEastAsia" w:hint="eastAsia"/>
          <w:szCs w:val="21"/>
        </w:rPr>
        <w:t>组织等节奏流水施工的前提是(     )。</w:t>
      </w:r>
      <w:r w:rsidRPr="00877B15">
        <w:rPr>
          <w:rFonts w:asciiTheme="minorEastAsia" w:eastAsiaTheme="minorEastAsia" w:hAnsiTheme="minorEastAsia" w:hint="eastAsia"/>
          <w:szCs w:val="21"/>
        </w:rPr>
        <w:br/>
        <w:t xml:space="preserve">    A．各施工过程施工班组人数相等      B．各施工过程的施工段数目相等 </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 xml:space="preserve">    C．各流水组的工期相等               D．各施工过程在各段的持续时间相等</w:t>
      </w:r>
    </w:p>
    <w:p w:rsidR="00877B15" w:rsidRPr="00877B15" w:rsidRDefault="00877B15" w:rsidP="00877B15">
      <w:pPr>
        <w:shd w:val="solid" w:color="FFFFFF" w:fill="auto"/>
        <w:autoSpaceDN w:val="0"/>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szCs w:val="21"/>
        </w:rPr>
        <w:t>14</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某工程双代号网络计划如下图所示，其关键线路有（　　）条。</w:t>
      </w:r>
    </w:p>
    <w:p w:rsidR="00877B15" w:rsidRPr="00877B15" w:rsidRDefault="00877B15" w:rsidP="00877B15">
      <w:pPr>
        <w:widowControl/>
        <w:spacing w:beforeLines="50" w:before="156" w:afterLines="50" w:after="156" w:line="120" w:lineRule="auto"/>
        <w:jc w:val="left"/>
        <w:rPr>
          <w:rFonts w:asciiTheme="minorEastAsia" w:eastAsiaTheme="minorEastAsia" w:hAnsiTheme="minorEastAsia"/>
          <w:szCs w:val="21"/>
        </w:rPr>
      </w:pPr>
      <w:r w:rsidRPr="00877B15">
        <w:rPr>
          <w:rFonts w:asciiTheme="minorEastAsia" w:eastAsiaTheme="minorEastAsia" w:hAnsiTheme="minorEastAsia" w:hint="eastAsia"/>
          <w:noProof/>
          <w:szCs w:val="21"/>
        </w:rPr>
        <w:drawing>
          <wp:inline distT="0" distB="0" distL="0" distR="0" wp14:anchorId="1E7850B6" wp14:editId="08BD0C25">
            <wp:extent cx="3248025" cy="1200150"/>
            <wp:effectExtent l="0" t="0" r="9525" b="0"/>
            <wp:docPr id="1" name="图片 1" descr="panzhi18462008115101757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panzhi184620081151017572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1200150"/>
                    </a:xfrm>
                    <a:prstGeom prst="rect">
                      <a:avLst/>
                    </a:prstGeom>
                    <a:noFill/>
                    <a:ln>
                      <a:noFill/>
                    </a:ln>
                  </pic:spPr>
                </pic:pic>
              </a:graphicData>
            </a:graphic>
          </wp:inline>
        </w:drawing>
      </w:r>
    </w:p>
    <w:p w:rsidR="00877B15" w:rsidRPr="00877B15" w:rsidRDefault="00E94925" w:rsidP="00877B15">
      <w:pPr>
        <w:widowControl/>
        <w:spacing w:beforeLines="50" w:before="156" w:afterLines="50" w:after="156" w:line="12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77B15" w:rsidRPr="00877B15">
        <w:rPr>
          <w:rFonts w:asciiTheme="minorEastAsia" w:eastAsiaTheme="minorEastAsia" w:hAnsiTheme="minorEastAsia" w:hint="eastAsia"/>
          <w:szCs w:val="21"/>
        </w:rPr>
        <w:t xml:space="preserve"> A．1　         B．2            C．3           D．4</w:t>
      </w:r>
    </w:p>
    <w:p w:rsidR="00877B15" w:rsidRDefault="00877B15" w:rsidP="00877B15">
      <w:pPr>
        <w:widowControl/>
        <w:spacing w:beforeLines="50" w:before="156" w:afterLines="50" w:after="156" w:line="120" w:lineRule="auto"/>
        <w:jc w:val="left"/>
        <w:rPr>
          <w:rFonts w:ascii="宋体" w:hAnsi="宋体" w:cs="宋体"/>
          <w:color w:val="000000"/>
          <w:kern w:val="0"/>
          <w:sz w:val="24"/>
        </w:rPr>
      </w:pPr>
      <w:r w:rsidRPr="00877B15">
        <w:rPr>
          <w:rFonts w:asciiTheme="minorEastAsia" w:eastAsiaTheme="minorEastAsia" w:hAnsiTheme="minorEastAsia" w:hint="eastAsia"/>
          <w:szCs w:val="21"/>
        </w:rPr>
        <w:t>15</w:t>
      </w:r>
      <w:r>
        <w:rPr>
          <w:rFonts w:asciiTheme="minorEastAsia" w:eastAsiaTheme="minorEastAsia" w:hAnsiTheme="minorEastAsia" w:hint="eastAsia"/>
          <w:szCs w:val="21"/>
        </w:rPr>
        <w:t>．</w:t>
      </w:r>
      <w:r w:rsidRPr="00877B15">
        <w:rPr>
          <w:rFonts w:asciiTheme="minorEastAsia" w:eastAsiaTheme="minorEastAsia" w:hAnsiTheme="minorEastAsia" w:hint="eastAsia"/>
          <w:szCs w:val="21"/>
        </w:rPr>
        <w:t>建设工程项目进度控制的经济措施包括（　　）。</w:t>
      </w:r>
      <w:r w:rsidRPr="00877B15">
        <w:rPr>
          <w:rFonts w:asciiTheme="minorEastAsia" w:eastAsiaTheme="minorEastAsia" w:hAnsiTheme="minorEastAsia" w:hint="eastAsia"/>
          <w:szCs w:val="21"/>
        </w:rPr>
        <w:br/>
        <w:t xml:space="preserve">　　A．优化项目设计方案                  B．分析和论证项目进度目标</w:t>
      </w:r>
      <w:r w:rsidRPr="00877B15">
        <w:rPr>
          <w:rFonts w:asciiTheme="minorEastAsia" w:eastAsiaTheme="minorEastAsia" w:hAnsiTheme="minorEastAsia" w:hint="eastAsia"/>
          <w:szCs w:val="21"/>
        </w:rPr>
        <w:br/>
        <w:t xml:space="preserve">　　C．编制资源需求计划                  D．选择项目承发包模式</w:t>
      </w:r>
    </w:p>
    <w:p w:rsidR="00325454" w:rsidRPr="00877B15" w:rsidRDefault="00325454" w:rsidP="00325454">
      <w:pPr>
        <w:spacing w:line="360" w:lineRule="auto"/>
        <w:rPr>
          <w:rFonts w:asciiTheme="minorEastAsia" w:eastAsiaTheme="minorEastAsia" w:hAnsiTheme="minorEastAsia"/>
          <w:szCs w:val="21"/>
        </w:rPr>
      </w:pPr>
    </w:p>
    <w:p w:rsidR="00DF05BD" w:rsidRPr="00325454" w:rsidRDefault="00DF05BD" w:rsidP="00325454">
      <w:pPr>
        <w:widowControl/>
        <w:spacing w:line="360" w:lineRule="auto"/>
        <w:jc w:val="left"/>
        <w:rPr>
          <w:rFonts w:asciiTheme="minorEastAsia" w:eastAsiaTheme="minorEastAsia" w:hAnsiTheme="minorEastAsia" w:cs="宋体"/>
          <w:b/>
          <w:kern w:val="0"/>
          <w:szCs w:val="21"/>
        </w:rPr>
      </w:pPr>
      <w:r w:rsidRPr="00325454">
        <w:rPr>
          <w:rFonts w:asciiTheme="minorEastAsia" w:eastAsiaTheme="minorEastAsia" w:hAnsiTheme="minorEastAsia" w:cs="宋体" w:hint="eastAsia"/>
          <w:b/>
          <w:kern w:val="0"/>
          <w:szCs w:val="21"/>
        </w:rPr>
        <w:t>二、</w:t>
      </w:r>
      <w:r w:rsidR="00C744E3">
        <w:rPr>
          <w:rFonts w:asciiTheme="minorEastAsia" w:eastAsiaTheme="minorEastAsia" w:hAnsiTheme="minorEastAsia" w:cs="宋体" w:hint="eastAsia"/>
          <w:b/>
          <w:kern w:val="0"/>
          <w:szCs w:val="21"/>
        </w:rPr>
        <w:t>多选</w:t>
      </w:r>
      <w:r w:rsidRPr="00325454">
        <w:rPr>
          <w:rFonts w:asciiTheme="minorEastAsia" w:eastAsiaTheme="minorEastAsia" w:hAnsiTheme="minorEastAsia" w:cs="宋体" w:hint="eastAsia"/>
          <w:b/>
          <w:kern w:val="0"/>
          <w:szCs w:val="21"/>
        </w:rPr>
        <w:t>题（</w:t>
      </w:r>
      <w:r w:rsidR="00325454">
        <w:rPr>
          <w:rFonts w:asciiTheme="minorEastAsia" w:eastAsiaTheme="minorEastAsia" w:hAnsiTheme="minorEastAsia" w:cs="宋体" w:hint="eastAsia"/>
          <w:b/>
          <w:kern w:val="0"/>
          <w:szCs w:val="21"/>
        </w:rPr>
        <w:t>共</w:t>
      </w:r>
      <w:r w:rsidR="00DA6F62">
        <w:rPr>
          <w:rFonts w:asciiTheme="minorEastAsia" w:eastAsiaTheme="minorEastAsia" w:hAnsiTheme="minorEastAsia" w:cs="宋体" w:hint="eastAsia"/>
          <w:b/>
          <w:kern w:val="0"/>
          <w:szCs w:val="21"/>
        </w:rPr>
        <w:t>5</w:t>
      </w:r>
      <w:r w:rsidR="00325454">
        <w:rPr>
          <w:rFonts w:asciiTheme="minorEastAsia" w:eastAsiaTheme="minorEastAsia" w:hAnsiTheme="minorEastAsia" w:cs="宋体" w:hint="eastAsia"/>
          <w:b/>
          <w:kern w:val="0"/>
          <w:szCs w:val="21"/>
        </w:rPr>
        <w:t>题，</w:t>
      </w:r>
      <w:r w:rsidRPr="00325454">
        <w:rPr>
          <w:rFonts w:asciiTheme="minorEastAsia" w:eastAsiaTheme="minorEastAsia" w:hAnsiTheme="minorEastAsia" w:cs="宋体" w:hint="eastAsia"/>
          <w:b/>
          <w:kern w:val="0"/>
          <w:szCs w:val="21"/>
        </w:rPr>
        <w:t>每</w:t>
      </w:r>
      <w:r w:rsidR="00325454">
        <w:rPr>
          <w:rFonts w:asciiTheme="minorEastAsia" w:eastAsiaTheme="minorEastAsia" w:hAnsiTheme="minorEastAsia" w:cs="宋体" w:hint="eastAsia"/>
          <w:b/>
          <w:kern w:val="0"/>
          <w:szCs w:val="21"/>
        </w:rPr>
        <w:t>小</w:t>
      </w:r>
      <w:r w:rsidRPr="00325454">
        <w:rPr>
          <w:rFonts w:asciiTheme="minorEastAsia" w:eastAsiaTheme="minorEastAsia" w:hAnsiTheme="minorEastAsia" w:cs="宋体" w:hint="eastAsia"/>
          <w:b/>
          <w:kern w:val="0"/>
          <w:szCs w:val="21"/>
        </w:rPr>
        <w:t>题</w:t>
      </w:r>
      <w:r w:rsidR="00D85E95">
        <w:rPr>
          <w:rFonts w:asciiTheme="minorEastAsia" w:eastAsiaTheme="minorEastAsia" w:hAnsiTheme="minorEastAsia" w:cs="宋体" w:hint="eastAsia"/>
          <w:b/>
          <w:kern w:val="0"/>
          <w:szCs w:val="21"/>
        </w:rPr>
        <w:t>2</w:t>
      </w:r>
      <w:r w:rsidRPr="00325454">
        <w:rPr>
          <w:rFonts w:asciiTheme="minorEastAsia" w:eastAsiaTheme="minorEastAsia" w:hAnsiTheme="minorEastAsia" w:cs="宋体" w:hint="eastAsia"/>
          <w:b/>
          <w:kern w:val="0"/>
          <w:szCs w:val="21"/>
        </w:rPr>
        <w:t>分，共</w:t>
      </w:r>
      <w:r w:rsidR="00D85E95">
        <w:rPr>
          <w:rFonts w:asciiTheme="minorEastAsia" w:eastAsiaTheme="minorEastAsia" w:hAnsiTheme="minorEastAsia" w:cs="宋体" w:hint="eastAsia"/>
          <w:b/>
          <w:kern w:val="0"/>
          <w:szCs w:val="21"/>
        </w:rPr>
        <w:t>1</w:t>
      </w:r>
      <w:r w:rsidR="00325454">
        <w:rPr>
          <w:rFonts w:asciiTheme="minorEastAsia" w:eastAsiaTheme="minorEastAsia" w:hAnsiTheme="minorEastAsia" w:cs="宋体" w:hint="eastAsia"/>
          <w:b/>
          <w:kern w:val="0"/>
          <w:szCs w:val="21"/>
        </w:rPr>
        <w:t>0</w:t>
      </w:r>
      <w:r w:rsidR="008862A4">
        <w:rPr>
          <w:rFonts w:asciiTheme="minorEastAsia" w:eastAsiaTheme="minorEastAsia" w:hAnsiTheme="minorEastAsia" w:cs="宋体" w:hint="eastAsia"/>
          <w:b/>
          <w:kern w:val="0"/>
          <w:szCs w:val="21"/>
        </w:rPr>
        <w:t>分）</w:t>
      </w:r>
    </w:p>
    <w:p w:rsidR="00DA6F62" w:rsidRPr="00DA6F62" w:rsidRDefault="008862A4" w:rsidP="0067553E">
      <w:pPr>
        <w:widowControl/>
        <w:spacing w:beforeLines="50" w:before="156" w:afterLines="50" w:after="156" w:line="120" w:lineRule="auto"/>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1</w:t>
      </w:r>
      <w:r w:rsidR="00325454" w:rsidRPr="00325454">
        <w:rPr>
          <w:rFonts w:asciiTheme="minorEastAsia" w:eastAsiaTheme="minorEastAsia" w:hAnsiTheme="minorEastAsia"/>
          <w:szCs w:val="21"/>
        </w:rPr>
        <w:t>.</w:t>
      </w:r>
      <w:r w:rsidR="00325454" w:rsidRPr="00325454">
        <w:rPr>
          <w:rFonts w:asciiTheme="minorEastAsia" w:eastAsiaTheme="minorEastAsia" w:hAnsiTheme="minorEastAsia" w:hint="eastAsia"/>
          <w:szCs w:val="21"/>
        </w:rPr>
        <w:t xml:space="preserve"> </w:t>
      </w:r>
      <w:r w:rsidR="00DA6F62" w:rsidRPr="00DA6F62">
        <w:rPr>
          <w:rFonts w:asciiTheme="minorEastAsia" w:eastAsiaTheme="minorEastAsia" w:hAnsiTheme="minorEastAsia" w:hint="eastAsia"/>
          <w:szCs w:val="21"/>
        </w:rPr>
        <w:t>某工程实行施工总承包模式，承包人将基础工程中的打桩工程分包给某专业分包单位施工，施工过程中发现地质情况与勘察报告不符而导致打桩施工工期拖延。在此情况下，（</w:t>
      </w:r>
      <w:r w:rsidR="00702DAE">
        <w:rPr>
          <w:rFonts w:asciiTheme="minorEastAsia" w:eastAsiaTheme="minorEastAsia" w:hAnsiTheme="minorEastAsia" w:hint="eastAsia"/>
          <w:szCs w:val="21"/>
        </w:rPr>
        <w:t xml:space="preserve">    </w:t>
      </w:r>
      <w:r w:rsidR="00DA6F62" w:rsidRPr="00DA6F62">
        <w:rPr>
          <w:rFonts w:asciiTheme="minorEastAsia" w:eastAsiaTheme="minorEastAsia" w:hAnsiTheme="minorEastAsia" w:hint="eastAsia"/>
          <w:szCs w:val="21"/>
        </w:rPr>
        <w:t>）可以提出索赔。</w:t>
      </w:r>
      <w:r w:rsidR="00DA6F62" w:rsidRPr="00DA6F62">
        <w:rPr>
          <w:rFonts w:asciiTheme="minorEastAsia" w:eastAsiaTheme="minorEastAsia" w:hAnsiTheme="minorEastAsia" w:hint="eastAsia"/>
          <w:szCs w:val="21"/>
        </w:rPr>
        <w:br/>
      </w:r>
      <w:r w:rsidR="0067553E">
        <w:rPr>
          <w:rFonts w:asciiTheme="minorEastAsia" w:eastAsiaTheme="minorEastAsia" w:hAnsiTheme="minorEastAsia" w:hint="eastAsia"/>
          <w:szCs w:val="21"/>
        </w:rPr>
        <w:t xml:space="preserve">　</w:t>
      </w:r>
      <w:r w:rsidR="00DA6F62" w:rsidRPr="00DA6F62">
        <w:rPr>
          <w:rFonts w:asciiTheme="minorEastAsia" w:eastAsiaTheme="minorEastAsia" w:hAnsiTheme="minorEastAsia" w:hint="eastAsia"/>
          <w:szCs w:val="21"/>
        </w:rPr>
        <w:t>A．承包人向发包人            B．承包人向勘察单位</w:t>
      </w:r>
      <w:r w:rsidR="00DA6F62" w:rsidRPr="00DA6F62">
        <w:rPr>
          <w:rFonts w:asciiTheme="minorEastAsia" w:eastAsiaTheme="minorEastAsia" w:hAnsiTheme="minorEastAsia" w:hint="eastAsia"/>
          <w:szCs w:val="21"/>
        </w:rPr>
        <w:br/>
      </w:r>
      <w:r w:rsidR="0067553E">
        <w:rPr>
          <w:rFonts w:asciiTheme="minorEastAsia" w:eastAsiaTheme="minorEastAsia" w:hAnsiTheme="minorEastAsia" w:hint="eastAsia"/>
          <w:szCs w:val="21"/>
        </w:rPr>
        <w:t xml:space="preserve">　</w:t>
      </w:r>
      <w:r w:rsidR="00DA6F62" w:rsidRPr="00DA6F62">
        <w:rPr>
          <w:rFonts w:asciiTheme="minorEastAsia" w:eastAsiaTheme="minorEastAsia" w:hAnsiTheme="minorEastAsia" w:hint="eastAsia"/>
          <w:szCs w:val="21"/>
        </w:rPr>
        <w:t>C．分包人向发包人            D．分包人向承包人</w:t>
      </w:r>
      <w:r w:rsidR="00DA6F62" w:rsidRPr="00DA6F62">
        <w:rPr>
          <w:rFonts w:asciiTheme="minorEastAsia" w:eastAsiaTheme="minorEastAsia" w:hAnsiTheme="minorEastAsia" w:hint="eastAsia"/>
          <w:szCs w:val="21"/>
        </w:rPr>
        <w:br/>
      </w:r>
      <w:r w:rsidR="0067553E">
        <w:rPr>
          <w:rFonts w:asciiTheme="minorEastAsia" w:eastAsiaTheme="minorEastAsia" w:hAnsiTheme="minorEastAsia" w:hint="eastAsia"/>
          <w:szCs w:val="21"/>
        </w:rPr>
        <w:t xml:space="preserve">　</w:t>
      </w:r>
      <w:r w:rsidR="00DA6F62" w:rsidRPr="00DA6F62">
        <w:rPr>
          <w:rFonts w:asciiTheme="minorEastAsia" w:eastAsiaTheme="minorEastAsia" w:hAnsiTheme="minorEastAsia" w:hint="eastAsia"/>
          <w:szCs w:val="21"/>
        </w:rPr>
        <w:t>E．发包人向监理</w:t>
      </w:r>
    </w:p>
    <w:p w:rsidR="00DA6F62" w:rsidRPr="00DA6F62" w:rsidRDefault="00DA6F62" w:rsidP="00DA6F62">
      <w:pPr>
        <w:widowControl/>
        <w:spacing w:beforeLines="50" w:before="156" w:afterLines="50" w:after="156" w:line="120" w:lineRule="auto"/>
        <w:jc w:val="left"/>
        <w:rPr>
          <w:rFonts w:asciiTheme="minorEastAsia" w:eastAsiaTheme="minorEastAsia" w:hAnsiTheme="minorEastAsia"/>
          <w:szCs w:val="21"/>
        </w:rPr>
      </w:pPr>
      <w:r w:rsidRPr="00DA6F62">
        <w:rPr>
          <w:rFonts w:asciiTheme="minorEastAsia" w:eastAsiaTheme="minorEastAsia" w:hAnsiTheme="minorEastAsia" w:hint="eastAsia"/>
          <w:szCs w:val="21"/>
        </w:rPr>
        <w:t>2</w:t>
      </w:r>
      <w:r w:rsidR="0067553E" w:rsidRPr="00325454">
        <w:rPr>
          <w:rFonts w:asciiTheme="minorEastAsia" w:eastAsiaTheme="minorEastAsia" w:hAnsiTheme="minorEastAsia"/>
          <w:szCs w:val="21"/>
        </w:rPr>
        <w:t>.</w:t>
      </w:r>
      <w:r w:rsidRPr="00DA6F62">
        <w:rPr>
          <w:rFonts w:asciiTheme="minorEastAsia" w:eastAsiaTheme="minorEastAsia" w:hAnsiTheme="minorEastAsia" w:hint="eastAsia"/>
          <w:szCs w:val="21"/>
        </w:rPr>
        <w:t>根据《建设工程质量管理条例》，转包行为有（　　）。</w:t>
      </w:r>
      <w:r w:rsidRPr="00DA6F62">
        <w:rPr>
          <w:rFonts w:asciiTheme="minorEastAsia" w:eastAsiaTheme="minorEastAsia" w:hAnsiTheme="minorEastAsia" w:hint="eastAsia"/>
          <w:szCs w:val="21"/>
        </w:rPr>
        <w:br/>
        <w:t xml:space="preserve">　　A．发包人与施工总承包商签订合同后又向总承包商指定分包</w:t>
      </w:r>
      <w:r w:rsidRPr="00DA6F62">
        <w:rPr>
          <w:rFonts w:asciiTheme="minorEastAsia" w:eastAsiaTheme="minorEastAsia" w:hAnsiTheme="minorEastAsia" w:hint="eastAsia"/>
          <w:szCs w:val="21"/>
        </w:rPr>
        <w:br/>
      </w:r>
      <w:r w:rsidRPr="00DA6F62">
        <w:rPr>
          <w:rFonts w:asciiTheme="minorEastAsia" w:eastAsiaTheme="minorEastAsia" w:hAnsiTheme="minorEastAsia" w:hint="eastAsia"/>
          <w:szCs w:val="21"/>
        </w:rPr>
        <w:lastRenderedPageBreak/>
        <w:t xml:space="preserve">　　B．承包商将其承包的全部建设工程转给他人承包</w:t>
      </w:r>
      <w:r w:rsidRPr="00DA6F62">
        <w:rPr>
          <w:rFonts w:asciiTheme="minorEastAsia" w:eastAsiaTheme="minorEastAsia" w:hAnsiTheme="minorEastAsia" w:hint="eastAsia"/>
          <w:szCs w:val="21"/>
        </w:rPr>
        <w:br/>
        <w:t xml:space="preserve">　　C．承包商将其承包的全部工程肢解后以分包的名义分别转给他人承包</w:t>
      </w:r>
      <w:r w:rsidRPr="00DA6F62">
        <w:rPr>
          <w:rFonts w:asciiTheme="minorEastAsia" w:eastAsiaTheme="minorEastAsia" w:hAnsiTheme="minorEastAsia" w:hint="eastAsia"/>
          <w:szCs w:val="21"/>
        </w:rPr>
        <w:br/>
        <w:t xml:space="preserve">　　D．施工总承包商将其承包的主体结构工程施工任务全部转包给他人承包</w:t>
      </w:r>
      <w:r w:rsidRPr="00DA6F62">
        <w:rPr>
          <w:rFonts w:asciiTheme="minorEastAsia" w:eastAsiaTheme="minorEastAsia" w:hAnsiTheme="minorEastAsia" w:hint="eastAsia"/>
          <w:szCs w:val="21"/>
        </w:rPr>
        <w:br/>
        <w:t xml:space="preserve">　　E．分包人将其承包的建设工程再分包</w:t>
      </w:r>
    </w:p>
    <w:p w:rsidR="00DA6F62" w:rsidRPr="00DA6F62" w:rsidRDefault="00DA6F62" w:rsidP="00DA6F62">
      <w:pPr>
        <w:widowControl/>
        <w:spacing w:beforeLines="50" w:before="156" w:afterLines="50" w:after="156" w:line="120" w:lineRule="auto"/>
        <w:jc w:val="left"/>
        <w:rPr>
          <w:rFonts w:asciiTheme="minorEastAsia" w:eastAsiaTheme="minorEastAsia" w:hAnsiTheme="minorEastAsia"/>
          <w:szCs w:val="21"/>
        </w:rPr>
      </w:pPr>
      <w:r w:rsidRPr="00DA6F62">
        <w:rPr>
          <w:rFonts w:asciiTheme="minorEastAsia" w:eastAsiaTheme="minorEastAsia" w:hAnsiTheme="minorEastAsia" w:hint="eastAsia"/>
          <w:szCs w:val="21"/>
        </w:rPr>
        <w:t>3</w:t>
      </w:r>
      <w:r w:rsidR="0067553E" w:rsidRPr="00325454">
        <w:rPr>
          <w:rFonts w:asciiTheme="minorEastAsia" w:eastAsiaTheme="minorEastAsia" w:hAnsiTheme="minorEastAsia"/>
          <w:szCs w:val="21"/>
        </w:rPr>
        <w:t>.</w:t>
      </w:r>
      <w:r w:rsidRPr="00DA6F62">
        <w:rPr>
          <w:rFonts w:asciiTheme="minorEastAsia" w:eastAsiaTheme="minorEastAsia" w:hAnsiTheme="minorEastAsia" w:hint="eastAsia"/>
          <w:szCs w:val="21"/>
        </w:rPr>
        <w:t>根据我国有关法规规定，建设工程施工招标应具备的条件包括（</w:t>
      </w:r>
      <w:r w:rsidR="00702DAE">
        <w:rPr>
          <w:rFonts w:asciiTheme="minorEastAsia" w:eastAsiaTheme="minorEastAsia" w:hAnsiTheme="minorEastAsia" w:hint="eastAsia"/>
          <w:szCs w:val="21"/>
        </w:rPr>
        <w:t xml:space="preserve">  </w:t>
      </w:r>
      <w:r w:rsidRPr="00DA6F62">
        <w:rPr>
          <w:rFonts w:asciiTheme="minorEastAsia" w:eastAsiaTheme="minorEastAsia" w:hAnsiTheme="minorEastAsia" w:hint="eastAsia"/>
          <w:szCs w:val="21"/>
        </w:rPr>
        <w:t xml:space="preserve">　）。</w:t>
      </w:r>
      <w:r w:rsidRPr="00DA6F62">
        <w:rPr>
          <w:rFonts w:asciiTheme="minorEastAsia" w:eastAsiaTheme="minorEastAsia" w:hAnsiTheme="minorEastAsia" w:hint="eastAsia"/>
          <w:szCs w:val="21"/>
        </w:rPr>
        <w:br/>
        <w:t xml:space="preserve">　　A．招标人已经委托了招标代理单位</w:t>
      </w:r>
      <w:r w:rsidRPr="00DA6F62">
        <w:rPr>
          <w:rFonts w:asciiTheme="minorEastAsia" w:eastAsiaTheme="minorEastAsia" w:hAnsiTheme="minorEastAsia" w:hint="eastAsia"/>
          <w:szCs w:val="21"/>
        </w:rPr>
        <w:br/>
        <w:t xml:space="preserve">　　B．施工图设计已经全部完成</w:t>
      </w:r>
      <w:r w:rsidRPr="00DA6F62">
        <w:rPr>
          <w:rFonts w:asciiTheme="minorEastAsia" w:eastAsiaTheme="minorEastAsia" w:hAnsiTheme="minorEastAsia" w:hint="eastAsia"/>
          <w:szCs w:val="21"/>
        </w:rPr>
        <w:br/>
        <w:t xml:space="preserve">　　C．有相应资金或资金来源已经落实</w:t>
      </w:r>
      <w:r w:rsidRPr="00DA6F62">
        <w:rPr>
          <w:rFonts w:asciiTheme="minorEastAsia" w:eastAsiaTheme="minorEastAsia" w:hAnsiTheme="minorEastAsia" w:hint="eastAsia"/>
          <w:szCs w:val="21"/>
        </w:rPr>
        <w:br/>
        <w:t xml:space="preserve">　　D．应当履行审批手续的初步设计及概算已获批准</w:t>
      </w:r>
      <w:r w:rsidRPr="00DA6F62">
        <w:rPr>
          <w:rFonts w:asciiTheme="minorEastAsia" w:eastAsiaTheme="minorEastAsia" w:hAnsiTheme="minorEastAsia" w:hint="eastAsia"/>
          <w:szCs w:val="21"/>
        </w:rPr>
        <w:br/>
        <w:t xml:space="preserve">　　E．应当履行核准手续的招标范围和招标方式等已获核准</w:t>
      </w:r>
    </w:p>
    <w:p w:rsidR="00DA6F62" w:rsidRPr="00DA6F62" w:rsidRDefault="00DA6F62" w:rsidP="00DA6F62">
      <w:pPr>
        <w:widowControl/>
        <w:spacing w:beforeLines="50" w:before="156" w:afterLines="50" w:after="156" w:line="120" w:lineRule="auto"/>
        <w:jc w:val="left"/>
        <w:rPr>
          <w:rFonts w:asciiTheme="minorEastAsia" w:eastAsiaTheme="minorEastAsia" w:hAnsiTheme="minorEastAsia"/>
          <w:szCs w:val="21"/>
        </w:rPr>
      </w:pPr>
      <w:r w:rsidRPr="00DA6F62">
        <w:rPr>
          <w:rFonts w:asciiTheme="minorEastAsia" w:eastAsiaTheme="minorEastAsia" w:hAnsiTheme="minorEastAsia" w:hint="eastAsia"/>
          <w:szCs w:val="21"/>
        </w:rPr>
        <w:t>4</w:t>
      </w:r>
      <w:r w:rsidR="0067553E" w:rsidRPr="00325454">
        <w:rPr>
          <w:rFonts w:asciiTheme="minorEastAsia" w:eastAsiaTheme="minorEastAsia" w:hAnsiTheme="minorEastAsia"/>
          <w:szCs w:val="21"/>
        </w:rPr>
        <w:t>.</w:t>
      </w:r>
      <w:r w:rsidRPr="00DA6F62">
        <w:rPr>
          <w:rFonts w:asciiTheme="minorEastAsia" w:eastAsiaTheme="minorEastAsia" w:hAnsiTheme="minorEastAsia" w:hint="eastAsia"/>
          <w:szCs w:val="21"/>
        </w:rPr>
        <w:t>在工程网络计划中，关键工作是指（</w:t>
      </w:r>
      <w:r w:rsidR="00702DAE">
        <w:rPr>
          <w:rFonts w:asciiTheme="minorEastAsia" w:eastAsiaTheme="minorEastAsia" w:hAnsiTheme="minorEastAsia" w:hint="eastAsia"/>
          <w:szCs w:val="21"/>
        </w:rPr>
        <w:t xml:space="preserve">  </w:t>
      </w:r>
      <w:r w:rsidRPr="00DA6F62">
        <w:rPr>
          <w:rFonts w:asciiTheme="minorEastAsia" w:eastAsiaTheme="minorEastAsia" w:hAnsiTheme="minorEastAsia" w:hint="eastAsia"/>
          <w:szCs w:val="21"/>
        </w:rPr>
        <w:t xml:space="preserve">　）的工作。</w:t>
      </w:r>
      <w:r w:rsidRPr="00DA6F62">
        <w:rPr>
          <w:rFonts w:asciiTheme="minorEastAsia" w:eastAsiaTheme="minorEastAsia" w:hAnsiTheme="minorEastAsia" w:hint="eastAsia"/>
          <w:szCs w:val="21"/>
        </w:rPr>
        <w:br/>
        <w:t xml:space="preserve">　　A．双代号网络计划中持续时间最长</w:t>
      </w:r>
      <w:r w:rsidRPr="00DA6F62">
        <w:rPr>
          <w:rFonts w:asciiTheme="minorEastAsia" w:eastAsiaTheme="minorEastAsia" w:hAnsiTheme="minorEastAsia" w:hint="eastAsia"/>
          <w:szCs w:val="21"/>
        </w:rPr>
        <w:br/>
        <w:t xml:space="preserve">　　B．单代号网络计划中与紧后工作之间时间间隔为零</w:t>
      </w:r>
      <w:r w:rsidRPr="00DA6F62">
        <w:rPr>
          <w:rFonts w:asciiTheme="minorEastAsia" w:eastAsiaTheme="minorEastAsia" w:hAnsiTheme="minorEastAsia" w:hint="eastAsia"/>
          <w:szCs w:val="21"/>
        </w:rPr>
        <w:br/>
        <w:t xml:space="preserve">　　C．最迟完成时间与最早完成时间的差值最小</w:t>
      </w:r>
      <w:r w:rsidRPr="00DA6F62">
        <w:rPr>
          <w:rFonts w:asciiTheme="minorEastAsia" w:eastAsiaTheme="minorEastAsia" w:hAnsiTheme="minorEastAsia" w:hint="eastAsia"/>
          <w:szCs w:val="21"/>
        </w:rPr>
        <w:br/>
        <w:t xml:space="preserve">　　D．最迟开始时间与最早开始时间的差值最小</w:t>
      </w:r>
      <w:r w:rsidRPr="00DA6F62">
        <w:rPr>
          <w:rFonts w:asciiTheme="minorEastAsia" w:eastAsiaTheme="minorEastAsia" w:hAnsiTheme="minorEastAsia" w:hint="eastAsia"/>
          <w:szCs w:val="21"/>
        </w:rPr>
        <w:br/>
        <w:t xml:space="preserve">　　E．双代号时标网络计划中无波形线</w:t>
      </w:r>
    </w:p>
    <w:p w:rsidR="00325454" w:rsidRPr="00325454" w:rsidRDefault="00DA6F62" w:rsidP="00DA6F62">
      <w:pPr>
        <w:spacing w:line="360" w:lineRule="auto"/>
        <w:rPr>
          <w:rFonts w:asciiTheme="minorEastAsia" w:eastAsiaTheme="minorEastAsia" w:hAnsiTheme="minorEastAsia"/>
          <w:szCs w:val="21"/>
        </w:rPr>
      </w:pPr>
      <w:r w:rsidRPr="00DA6F62">
        <w:rPr>
          <w:rFonts w:asciiTheme="minorEastAsia" w:eastAsiaTheme="minorEastAsia" w:hAnsiTheme="minorEastAsia" w:hint="eastAsia"/>
          <w:szCs w:val="21"/>
        </w:rPr>
        <w:t>5</w:t>
      </w:r>
      <w:r w:rsidR="0067553E" w:rsidRPr="00325454">
        <w:rPr>
          <w:rFonts w:asciiTheme="minorEastAsia" w:eastAsiaTheme="minorEastAsia" w:hAnsiTheme="minorEastAsia"/>
          <w:szCs w:val="21"/>
        </w:rPr>
        <w:t>.</w:t>
      </w:r>
      <w:r w:rsidRPr="00DA6F62">
        <w:rPr>
          <w:rFonts w:asciiTheme="minorEastAsia" w:eastAsiaTheme="minorEastAsia" w:hAnsiTheme="minorEastAsia" w:hint="eastAsia"/>
          <w:szCs w:val="21"/>
        </w:rPr>
        <w:t>施工成本分析的基本方法包括（　　）。</w:t>
      </w:r>
      <w:r w:rsidRPr="00DA6F62">
        <w:rPr>
          <w:rFonts w:asciiTheme="minorEastAsia" w:eastAsiaTheme="minorEastAsia" w:hAnsiTheme="minorEastAsia" w:hint="eastAsia"/>
          <w:szCs w:val="21"/>
        </w:rPr>
        <w:br/>
        <w:t xml:space="preserve">　　A．比较法      B．比率法       C．差额计算法      D．连环置换法</w:t>
      </w:r>
      <w:r w:rsidRPr="00DA6F62">
        <w:rPr>
          <w:rFonts w:asciiTheme="minorEastAsia" w:eastAsiaTheme="minorEastAsia" w:hAnsiTheme="minorEastAsia" w:hint="eastAsia"/>
          <w:szCs w:val="21"/>
        </w:rPr>
        <w:br/>
        <w:t xml:space="preserve">　　E．实际费用法</w:t>
      </w:r>
    </w:p>
    <w:p w:rsidR="00325454" w:rsidRPr="008862A4" w:rsidRDefault="00325454" w:rsidP="008862A4">
      <w:pPr>
        <w:widowControl/>
        <w:spacing w:line="360" w:lineRule="auto"/>
        <w:ind w:left="316" w:hangingChars="150" w:hanging="316"/>
        <w:jc w:val="left"/>
        <w:rPr>
          <w:rFonts w:asciiTheme="minorEastAsia" w:eastAsiaTheme="minorEastAsia" w:hAnsiTheme="minorEastAsia"/>
          <w:b/>
          <w:szCs w:val="21"/>
        </w:rPr>
      </w:pPr>
      <w:r w:rsidRPr="008862A4">
        <w:rPr>
          <w:rFonts w:asciiTheme="minorEastAsia" w:eastAsiaTheme="minorEastAsia" w:hAnsiTheme="minorEastAsia" w:hint="eastAsia"/>
          <w:b/>
          <w:szCs w:val="21"/>
        </w:rPr>
        <w:t>三、名词解释题（共</w:t>
      </w:r>
      <w:r w:rsidR="00662C6D">
        <w:rPr>
          <w:rFonts w:asciiTheme="minorEastAsia" w:eastAsiaTheme="minorEastAsia" w:hAnsiTheme="minorEastAsia" w:hint="eastAsia"/>
          <w:b/>
          <w:szCs w:val="21"/>
        </w:rPr>
        <w:t>4</w:t>
      </w:r>
      <w:r w:rsidRPr="008862A4">
        <w:rPr>
          <w:rFonts w:asciiTheme="minorEastAsia" w:eastAsiaTheme="minorEastAsia" w:hAnsiTheme="minorEastAsia" w:hint="eastAsia"/>
          <w:b/>
          <w:szCs w:val="21"/>
        </w:rPr>
        <w:t>题，每小题</w:t>
      </w:r>
      <w:r w:rsidR="00662C6D">
        <w:rPr>
          <w:rFonts w:asciiTheme="minorEastAsia" w:eastAsiaTheme="minorEastAsia" w:hAnsiTheme="minorEastAsia" w:hint="eastAsia"/>
          <w:b/>
          <w:szCs w:val="21"/>
        </w:rPr>
        <w:t>5</w:t>
      </w:r>
      <w:r w:rsidRPr="008862A4">
        <w:rPr>
          <w:rFonts w:asciiTheme="minorEastAsia" w:eastAsiaTheme="minorEastAsia" w:hAnsiTheme="minorEastAsia" w:hint="eastAsia"/>
          <w:b/>
          <w:szCs w:val="21"/>
        </w:rPr>
        <w:t>分，共</w:t>
      </w:r>
      <w:r w:rsidR="00023DAF">
        <w:rPr>
          <w:rFonts w:asciiTheme="minorEastAsia" w:eastAsiaTheme="minorEastAsia" w:hAnsiTheme="minorEastAsia" w:hint="eastAsia"/>
          <w:b/>
          <w:szCs w:val="21"/>
        </w:rPr>
        <w:t>2</w:t>
      </w:r>
      <w:r w:rsidRPr="008862A4">
        <w:rPr>
          <w:rFonts w:asciiTheme="minorEastAsia" w:eastAsiaTheme="minorEastAsia" w:hAnsiTheme="minorEastAsia" w:hint="eastAsia"/>
          <w:b/>
          <w:szCs w:val="21"/>
        </w:rPr>
        <w:t>0分）</w:t>
      </w:r>
    </w:p>
    <w:p w:rsidR="00325454" w:rsidRDefault="008862A4" w:rsidP="0032545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sidR="00325454" w:rsidRPr="00325454">
        <w:rPr>
          <w:rFonts w:asciiTheme="minorEastAsia" w:eastAsiaTheme="minorEastAsia" w:hAnsiTheme="minorEastAsia"/>
          <w:szCs w:val="21"/>
        </w:rPr>
        <w:t>.</w:t>
      </w:r>
      <w:r w:rsidR="00325454" w:rsidRPr="00325454">
        <w:rPr>
          <w:rFonts w:asciiTheme="minorEastAsia" w:eastAsiaTheme="minorEastAsia" w:hAnsiTheme="minorEastAsia" w:hint="eastAsia"/>
          <w:szCs w:val="21"/>
        </w:rPr>
        <w:t xml:space="preserve"> </w:t>
      </w:r>
      <w:r w:rsidR="00D85E95">
        <w:rPr>
          <w:rFonts w:hint="eastAsia"/>
        </w:rPr>
        <w:t>目标成本</w:t>
      </w:r>
    </w:p>
    <w:p w:rsidR="00325454" w:rsidRDefault="00325454" w:rsidP="00325454">
      <w:pPr>
        <w:spacing w:line="360" w:lineRule="auto"/>
        <w:rPr>
          <w:rFonts w:asciiTheme="minorEastAsia" w:eastAsiaTheme="minorEastAsia" w:hAnsiTheme="minorEastAsia"/>
          <w:szCs w:val="21"/>
        </w:rPr>
      </w:pPr>
    </w:p>
    <w:p w:rsidR="00325454" w:rsidRPr="00325454" w:rsidRDefault="00325454" w:rsidP="00325454">
      <w:pPr>
        <w:spacing w:line="360" w:lineRule="auto"/>
        <w:rPr>
          <w:rFonts w:asciiTheme="minorEastAsia" w:eastAsiaTheme="minorEastAsia" w:hAnsiTheme="minorEastAsia"/>
          <w:szCs w:val="21"/>
        </w:rPr>
      </w:pPr>
    </w:p>
    <w:p w:rsidR="00325454" w:rsidRDefault="008862A4" w:rsidP="0032545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sidR="00325454" w:rsidRPr="00325454">
        <w:rPr>
          <w:rFonts w:asciiTheme="minorEastAsia" w:eastAsiaTheme="minorEastAsia" w:hAnsiTheme="minorEastAsia"/>
          <w:szCs w:val="21"/>
        </w:rPr>
        <w:t>.</w:t>
      </w:r>
      <w:r w:rsidR="00325454" w:rsidRPr="00325454">
        <w:rPr>
          <w:rFonts w:asciiTheme="minorEastAsia" w:eastAsiaTheme="minorEastAsia" w:hAnsiTheme="minorEastAsia" w:hint="eastAsia"/>
          <w:szCs w:val="21"/>
        </w:rPr>
        <w:t xml:space="preserve"> </w:t>
      </w:r>
      <w:r w:rsidR="00D85E95">
        <w:rPr>
          <w:rFonts w:hint="eastAsia"/>
        </w:rPr>
        <w:t>绿色施工</w:t>
      </w:r>
    </w:p>
    <w:p w:rsidR="00325454" w:rsidRDefault="00325454" w:rsidP="00325454">
      <w:pPr>
        <w:spacing w:line="360" w:lineRule="auto"/>
        <w:rPr>
          <w:rFonts w:asciiTheme="minorEastAsia" w:eastAsiaTheme="minorEastAsia" w:hAnsiTheme="minorEastAsia"/>
          <w:szCs w:val="21"/>
        </w:rPr>
      </w:pPr>
    </w:p>
    <w:p w:rsidR="00325454" w:rsidRPr="00325454" w:rsidRDefault="00325454" w:rsidP="00325454">
      <w:pPr>
        <w:spacing w:line="360" w:lineRule="auto"/>
        <w:rPr>
          <w:rFonts w:asciiTheme="minorEastAsia" w:eastAsiaTheme="minorEastAsia" w:hAnsiTheme="minorEastAsia"/>
          <w:szCs w:val="21"/>
        </w:rPr>
      </w:pPr>
    </w:p>
    <w:p w:rsidR="00325454" w:rsidRDefault="008862A4" w:rsidP="00325454">
      <w:pPr>
        <w:spacing w:line="360" w:lineRule="auto"/>
        <w:rPr>
          <w:rFonts w:asciiTheme="minorEastAsia" w:eastAsiaTheme="minorEastAsia" w:hAnsiTheme="minorEastAsia"/>
          <w:spacing w:val="-10"/>
          <w:kern w:val="0"/>
          <w:szCs w:val="21"/>
        </w:rPr>
      </w:pPr>
      <w:r>
        <w:rPr>
          <w:rFonts w:asciiTheme="minorEastAsia" w:eastAsiaTheme="minorEastAsia" w:hAnsiTheme="minorEastAsia" w:hint="eastAsia"/>
          <w:szCs w:val="21"/>
        </w:rPr>
        <w:t>3</w:t>
      </w:r>
      <w:r w:rsidR="00325454" w:rsidRPr="00325454">
        <w:rPr>
          <w:rFonts w:asciiTheme="minorEastAsia" w:eastAsiaTheme="minorEastAsia" w:hAnsiTheme="minorEastAsia"/>
          <w:szCs w:val="21"/>
        </w:rPr>
        <w:t>.</w:t>
      </w:r>
      <w:r w:rsidR="00325454" w:rsidRPr="00325454">
        <w:rPr>
          <w:rFonts w:asciiTheme="minorEastAsia" w:eastAsiaTheme="minorEastAsia" w:hAnsiTheme="minorEastAsia" w:hint="eastAsia"/>
          <w:spacing w:val="-10"/>
          <w:kern w:val="0"/>
          <w:szCs w:val="21"/>
        </w:rPr>
        <w:t xml:space="preserve"> </w:t>
      </w:r>
      <w:r w:rsidR="00D85E95">
        <w:rPr>
          <w:rFonts w:hint="eastAsia"/>
        </w:rPr>
        <w:t>PDCA</w:t>
      </w:r>
      <w:r w:rsidR="00D85E95">
        <w:rPr>
          <w:rFonts w:hint="eastAsia"/>
        </w:rPr>
        <w:t>循环</w:t>
      </w:r>
    </w:p>
    <w:p w:rsidR="00325454" w:rsidRDefault="00325454" w:rsidP="00325454">
      <w:pPr>
        <w:spacing w:line="360" w:lineRule="auto"/>
        <w:rPr>
          <w:rFonts w:asciiTheme="minorEastAsia" w:eastAsiaTheme="minorEastAsia" w:hAnsiTheme="minorEastAsia"/>
          <w:spacing w:val="-10"/>
          <w:kern w:val="0"/>
          <w:szCs w:val="21"/>
        </w:rPr>
      </w:pPr>
    </w:p>
    <w:p w:rsidR="00325454" w:rsidRPr="00325454" w:rsidRDefault="00325454" w:rsidP="00325454">
      <w:pPr>
        <w:spacing w:line="360" w:lineRule="auto"/>
        <w:rPr>
          <w:rFonts w:asciiTheme="minorEastAsia" w:eastAsiaTheme="minorEastAsia" w:hAnsiTheme="minorEastAsia"/>
          <w:szCs w:val="21"/>
        </w:rPr>
      </w:pPr>
    </w:p>
    <w:p w:rsidR="00325454" w:rsidRDefault="008862A4" w:rsidP="0032545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sidR="00325454" w:rsidRPr="00325454">
        <w:rPr>
          <w:rFonts w:asciiTheme="minorEastAsia" w:eastAsiaTheme="minorEastAsia" w:hAnsiTheme="minorEastAsia"/>
          <w:szCs w:val="21"/>
        </w:rPr>
        <w:t>.</w:t>
      </w:r>
      <w:r w:rsidR="00325454" w:rsidRPr="00325454">
        <w:rPr>
          <w:rFonts w:asciiTheme="minorEastAsia" w:eastAsiaTheme="minorEastAsia" w:hAnsiTheme="minorEastAsia" w:hint="eastAsia"/>
          <w:szCs w:val="21"/>
        </w:rPr>
        <w:t xml:space="preserve"> </w:t>
      </w:r>
      <w:r w:rsidR="00D85E95">
        <w:rPr>
          <w:rFonts w:hint="eastAsia"/>
        </w:rPr>
        <w:t>流水施工</w:t>
      </w:r>
    </w:p>
    <w:p w:rsidR="00325454" w:rsidRDefault="00325454" w:rsidP="00325454">
      <w:pPr>
        <w:spacing w:line="360" w:lineRule="auto"/>
        <w:rPr>
          <w:rFonts w:asciiTheme="minorEastAsia" w:eastAsiaTheme="minorEastAsia" w:hAnsiTheme="minorEastAsia"/>
          <w:szCs w:val="21"/>
        </w:rPr>
      </w:pPr>
    </w:p>
    <w:p w:rsidR="00325454" w:rsidRPr="00325454" w:rsidRDefault="00325454" w:rsidP="00325454">
      <w:pPr>
        <w:spacing w:line="360" w:lineRule="auto"/>
        <w:rPr>
          <w:rFonts w:asciiTheme="minorEastAsia" w:eastAsiaTheme="minorEastAsia" w:hAnsiTheme="minorEastAsia"/>
          <w:szCs w:val="21"/>
        </w:rPr>
      </w:pPr>
    </w:p>
    <w:p w:rsidR="00325454" w:rsidRDefault="00325454" w:rsidP="00325454">
      <w:pPr>
        <w:spacing w:line="360" w:lineRule="auto"/>
        <w:rPr>
          <w:rFonts w:asciiTheme="minorEastAsia" w:eastAsiaTheme="minorEastAsia" w:hAnsiTheme="minorEastAsia"/>
          <w:spacing w:val="-10"/>
          <w:kern w:val="0"/>
          <w:szCs w:val="21"/>
        </w:rPr>
      </w:pPr>
    </w:p>
    <w:p w:rsidR="00D85E95" w:rsidRPr="00325454" w:rsidRDefault="00D85E95" w:rsidP="00325454">
      <w:pPr>
        <w:spacing w:line="360" w:lineRule="auto"/>
        <w:rPr>
          <w:rFonts w:asciiTheme="minorEastAsia" w:eastAsiaTheme="minorEastAsia" w:hAnsiTheme="minorEastAsia"/>
          <w:szCs w:val="21"/>
        </w:rPr>
      </w:pPr>
    </w:p>
    <w:p w:rsidR="00325454" w:rsidRPr="008862A4" w:rsidRDefault="00DF05BD" w:rsidP="00325454">
      <w:pPr>
        <w:widowControl/>
        <w:spacing w:line="360" w:lineRule="auto"/>
        <w:jc w:val="left"/>
        <w:rPr>
          <w:rFonts w:asciiTheme="minorEastAsia" w:eastAsiaTheme="minorEastAsia" w:hAnsiTheme="minorEastAsia"/>
          <w:b/>
          <w:szCs w:val="21"/>
        </w:rPr>
      </w:pPr>
      <w:r w:rsidRPr="008862A4">
        <w:rPr>
          <w:rFonts w:asciiTheme="minorEastAsia" w:eastAsiaTheme="minorEastAsia" w:hAnsiTheme="minorEastAsia" w:cs="宋体" w:hint="eastAsia"/>
          <w:b/>
          <w:kern w:val="0"/>
          <w:szCs w:val="21"/>
        </w:rPr>
        <w:lastRenderedPageBreak/>
        <w:t>四、</w:t>
      </w:r>
      <w:r w:rsidR="0039140A">
        <w:rPr>
          <w:rFonts w:asciiTheme="minorEastAsia" w:eastAsiaTheme="minorEastAsia" w:hAnsiTheme="minorEastAsia" w:hint="eastAsia"/>
          <w:b/>
          <w:szCs w:val="21"/>
        </w:rPr>
        <w:t>简答</w:t>
      </w:r>
      <w:r w:rsidR="00325454" w:rsidRPr="008862A4">
        <w:rPr>
          <w:rFonts w:asciiTheme="minorEastAsia" w:eastAsiaTheme="minorEastAsia" w:hAnsiTheme="minorEastAsia" w:hint="eastAsia"/>
          <w:b/>
          <w:szCs w:val="21"/>
        </w:rPr>
        <w:t>题（</w:t>
      </w:r>
      <w:r w:rsidR="003D5505" w:rsidRPr="008862A4">
        <w:rPr>
          <w:rFonts w:asciiTheme="minorEastAsia" w:eastAsiaTheme="minorEastAsia" w:hAnsiTheme="minorEastAsia" w:hint="eastAsia"/>
          <w:b/>
          <w:szCs w:val="21"/>
        </w:rPr>
        <w:t>共</w:t>
      </w:r>
      <w:r w:rsidR="003D5505">
        <w:rPr>
          <w:rFonts w:asciiTheme="minorEastAsia" w:eastAsiaTheme="minorEastAsia" w:hAnsiTheme="minorEastAsia" w:hint="eastAsia"/>
          <w:b/>
          <w:szCs w:val="21"/>
        </w:rPr>
        <w:t>4</w:t>
      </w:r>
      <w:r w:rsidR="003D5505" w:rsidRPr="008862A4">
        <w:rPr>
          <w:rFonts w:asciiTheme="minorEastAsia" w:eastAsiaTheme="minorEastAsia" w:hAnsiTheme="minorEastAsia" w:hint="eastAsia"/>
          <w:b/>
          <w:szCs w:val="21"/>
        </w:rPr>
        <w:t>题，每小题</w:t>
      </w:r>
      <w:r w:rsidR="003D5505">
        <w:rPr>
          <w:rFonts w:asciiTheme="minorEastAsia" w:eastAsiaTheme="minorEastAsia" w:hAnsiTheme="minorEastAsia" w:hint="eastAsia"/>
          <w:b/>
          <w:szCs w:val="21"/>
        </w:rPr>
        <w:t>5</w:t>
      </w:r>
      <w:r w:rsidR="003D5505" w:rsidRPr="008862A4">
        <w:rPr>
          <w:rFonts w:asciiTheme="minorEastAsia" w:eastAsiaTheme="minorEastAsia" w:hAnsiTheme="minorEastAsia" w:hint="eastAsia"/>
          <w:b/>
          <w:szCs w:val="21"/>
        </w:rPr>
        <w:t>分，</w:t>
      </w:r>
      <w:r w:rsidR="00325454" w:rsidRPr="008862A4">
        <w:rPr>
          <w:rFonts w:asciiTheme="minorEastAsia" w:eastAsiaTheme="minorEastAsia" w:hAnsiTheme="minorEastAsia" w:hint="eastAsia"/>
          <w:b/>
          <w:szCs w:val="21"/>
        </w:rPr>
        <w:t>共20分）</w:t>
      </w:r>
    </w:p>
    <w:p w:rsidR="00023DAF" w:rsidRDefault="00023DAF" w:rsidP="00023DAF">
      <w:r>
        <w:rPr>
          <w:rFonts w:hint="eastAsia"/>
        </w:rPr>
        <w:t>1.</w:t>
      </w:r>
      <w:r>
        <w:rPr>
          <w:rFonts w:hint="eastAsia"/>
        </w:rPr>
        <w:t>施工成本控制的依据有哪些？</w:t>
      </w:r>
    </w:p>
    <w:p w:rsidR="00325454" w:rsidRPr="00023DAF" w:rsidRDefault="00325454" w:rsidP="00325454">
      <w:pPr>
        <w:spacing w:line="360" w:lineRule="auto"/>
        <w:rPr>
          <w:rFonts w:asciiTheme="minorEastAsia" w:eastAsiaTheme="minorEastAsia" w:hAnsiTheme="minorEastAsia"/>
          <w:szCs w:val="21"/>
        </w:rPr>
      </w:pPr>
    </w:p>
    <w:p w:rsidR="002123ED" w:rsidRDefault="002123ED" w:rsidP="00325454">
      <w:pPr>
        <w:widowControl/>
        <w:spacing w:line="360" w:lineRule="auto"/>
        <w:jc w:val="left"/>
        <w:rPr>
          <w:rFonts w:asciiTheme="minorEastAsia" w:eastAsiaTheme="minorEastAsia" w:hAnsiTheme="minorEastAsia" w:cs="宋体"/>
          <w:kern w:val="0"/>
          <w:szCs w:val="21"/>
        </w:rPr>
      </w:pPr>
    </w:p>
    <w:p w:rsidR="00023DAF" w:rsidRDefault="00023DAF" w:rsidP="00325454">
      <w:pPr>
        <w:widowControl/>
        <w:spacing w:line="360" w:lineRule="auto"/>
        <w:jc w:val="left"/>
        <w:rPr>
          <w:rFonts w:asciiTheme="minorEastAsia" w:eastAsiaTheme="minorEastAsia" w:hAnsiTheme="minorEastAsia" w:cs="宋体"/>
          <w:kern w:val="0"/>
          <w:szCs w:val="21"/>
        </w:rPr>
      </w:pPr>
    </w:p>
    <w:p w:rsidR="00023DAF" w:rsidRDefault="00023DAF" w:rsidP="00325454">
      <w:pPr>
        <w:widowControl/>
        <w:spacing w:line="360" w:lineRule="auto"/>
        <w:jc w:val="left"/>
      </w:pPr>
      <w:r>
        <w:rPr>
          <w:rFonts w:hint="eastAsia"/>
        </w:rPr>
        <w:t>2.</w:t>
      </w:r>
      <w:r>
        <w:rPr>
          <w:rFonts w:hint="eastAsia"/>
        </w:rPr>
        <w:t>简述何为事故处理“四不放过”？</w:t>
      </w:r>
    </w:p>
    <w:p w:rsidR="00023DAF" w:rsidRDefault="00023DAF" w:rsidP="00325454">
      <w:pPr>
        <w:widowControl/>
        <w:spacing w:line="360" w:lineRule="auto"/>
        <w:jc w:val="left"/>
      </w:pPr>
    </w:p>
    <w:p w:rsidR="00023DAF" w:rsidRDefault="00023DAF" w:rsidP="00325454">
      <w:pPr>
        <w:widowControl/>
        <w:spacing w:line="360" w:lineRule="auto"/>
        <w:jc w:val="left"/>
      </w:pPr>
    </w:p>
    <w:p w:rsidR="00023DAF" w:rsidRDefault="00023DAF" w:rsidP="00325454">
      <w:pPr>
        <w:widowControl/>
        <w:spacing w:line="360" w:lineRule="auto"/>
        <w:jc w:val="left"/>
      </w:pPr>
    </w:p>
    <w:p w:rsidR="003D5505" w:rsidRDefault="003D5505" w:rsidP="00325454">
      <w:pPr>
        <w:widowControl/>
        <w:spacing w:line="360" w:lineRule="auto"/>
        <w:jc w:val="left"/>
      </w:pPr>
    </w:p>
    <w:p w:rsidR="003D5505" w:rsidRDefault="003D5505" w:rsidP="00325454">
      <w:pPr>
        <w:widowControl/>
        <w:spacing w:line="360" w:lineRule="auto"/>
        <w:jc w:val="left"/>
      </w:pPr>
      <w:r>
        <w:rPr>
          <w:rFonts w:hint="eastAsia"/>
        </w:rPr>
        <w:t>3.</w:t>
      </w:r>
      <w:r>
        <w:rPr>
          <w:rFonts w:hint="eastAsia"/>
        </w:rPr>
        <w:t>如何确定变更工程价款？</w:t>
      </w:r>
    </w:p>
    <w:p w:rsidR="003D5505" w:rsidRDefault="003D5505" w:rsidP="00325454">
      <w:pPr>
        <w:widowControl/>
        <w:spacing w:line="360" w:lineRule="auto"/>
        <w:jc w:val="left"/>
      </w:pPr>
    </w:p>
    <w:p w:rsidR="003D5505" w:rsidRDefault="003D5505" w:rsidP="00325454">
      <w:pPr>
        <w:widowControl/>
        <w:spacing w:line="360" w:lineRule="auto"/>
        <w:jc w:val="left"/>
      </w:pPr>
    </w:p>
    <w:p w:rsidR="003D5505" w:rsidRDefault="003D5505" w:rsidP="00325454">
      <w:pPr>
        <w:widowControl/>
        <w:spacing w:line="360" w:lineRule="auto"/>
        <w:jc w:val="left"/>
      </w:pPr>
    </w:p>
    <w:p w:rsidR="003D5505" w:rsidRDefault="003D5505" w:rsidP="00325454">
      <w:pPr>
        <w:widowControl/>
        <w:spacing w:line="360" w:lineRule="auto"/>
        <w:jc w:val="left"/>
      </w:pPr>
    </w:p>
    <w:p w:rsidR="003D5505" w:rsidRDefault="003D5505" w:rsidP="00325454">
      <w:pPr>
        <w:widowControl/>
        <w:spacing w:line="360" w:lineRule="auto"/>
        <w:jc w:val="left"/>
      </w:pPr>
      <w:r>
        <w:rPr>
          <w:rFonts w:hint="eastAsia"/>
        </w:rPr>
        <w:t>4.</w:t>
      </w:r>
      <w:r>
        <w:rPr>
          <w:rFonts w:hint="eastAsia"/>
        </w:rPr>
        <w:t>竣工验收备案需要提交哪些资料？</w:t>
      </w:r>
    </w:p>
    <w:p w:rsidR="003D5505" w:rsidRDefault="003D5505" w:rsidP="00325454">
      <w:pPr>
        <w:widowControl/>
        <w:spacing w:line="360" w:lineRule="auto"/>
        <w:jc w:val="left"/>
      </w:pPr>
    </w:p>
    <w:p w:rsidR="003D5505" w:rsidRDefault="003D5505" w:rsidP="00325454">
      <w:pPr>
        <w:widowControl/>
        <w:spacing w:line="360" w:lineRule="auto"/>
        <w:jc w:val="left"/>
      </w:pPr>
    </w:p>
    <w:p w:rsidR="003D5505" w:rsidRDefault="003D5505" w:rsidP="00325454">
      <w:pPr>
        <w:widowControl/>
        <w:spacing w:line="360" w:lineRule="auto"/>
        <w:jc w:val="left"/>
      </w:pPr>
    </w:p>
    <w:p w:rsidR="003D5505" w:rsidRDefault="003D5505" w:rsidP="00325454">
      <w:pPr>
        <w:widowControl/>
        <w:spacing w:line="360" w:lineRule="auto"/>
        <w:jc w:val="left"/>
      </w:pPr>
    </w:p>
    <w:p w:rsidR="00023DAF" w:rsidRDefault="00023DAF" w:rsidP="00325454">
      <w:pPr>
        <w:widowControl/>
        <w:spacing w:line="360" w:lineRule="auto"/>
        <w:jc w:val="left"/>
        <w:rPr>
          <w:rFonts w:asciiTheme="minorEastAsia" w:eastAsiaTheme="minorEastAsia" w:hAnsiTheme="minorEastAsia"/>
          <w:b/>
          <w:szCs w:val="21"/>
        </w:rPr>
      </w:pPr>
      <w:r w:rsidRPr="00023DAF">
        <w:rPr>
          <w:rFonts w:asciiTheme="minorEastAsia" w:eastAsiaTheme="minorEastAsia" w:hAnsiTheme="minorEastAsia" w:hint="eastAsia"/>
          <w:b/>
          <w:szCs w:val="21"/>
        </w:rPr>
        <w:t>五、案例分析</w:t>
      </w:r>
      <w:r w:rsidRPr="008862A4">
        <w:rPr>
          <w:rFonts w:asciiTheme="minorEastAsia" w:eastAsiaTheme="minorEastAsia" w:hAnsiTheme="minorEastAsia" w:hint="eastAsia"/>
          <w:b/>
          <w:szCs w:val="21"/>
        </w:rPr>
        <w:t>（</w:t>
      </w:r>
      <w:r w:rsidR="003D5505" w:rsidRPr="008862A4">
        <w:rPr>
          <w:rFonts w:asciiTheme="minorEastAsia" w:eastAsiaTheme="minorEastAsia" w:hAnsiTheme="minorEastAsia" w:hint="eastAsia"/>
          <w:b/>
          <w:szCs w:val="21"/>
        </w:rPr>
        <w:t>共</w:t>
      </w:r>
      <w:r w:rsidR="003D5505">
        <w:rPr>
          <w:rFonts w:asciiTheme="minorEastAsia" w:eastAsiaTheme="minorEastAsia" w:hAnsiTheme="minorEastAsia" w:hint="eastAsia"/>
          <w:b/>
          <w:szCs w:val="21"/>
        </w:rPr>
        <w:t>2</w:t>
      </w:r>
      <w:r w:rsidR="003D5505" w:rsidRPr="008862A4">
        <w:rPr>
          <w:rFonts w:asciiTheme="minorEastAsia" w:eastAsiaTheme="minorEastAsia" w:hAnsiTheme="minorEastAsia" w:hint="eastAsia"/>
          <w:b/>
          <w:szCs w:val="21"/>
        </w:rPr>
        <w:t>题，每小题</w:t>
      </w:r>
      <w:r w:rsidR="003D5505">
        <w:rPr>
          <w:rFonts w:asciiTheme="minorEastAsia" w:eastAsiaTheme="minorEastAsia" w:hAnsiTheme="minorEastAsia" w:hint="eastAsia"/>
          <w:b/>
          <w:szCs w:val="21"/>
        </w:rPr>
        <w:t>10</w:t>
      </w:r>
      <w:r w:rsidR="003D5505" w:rsidRPr="008862A4">
        <w:rPr>
          <w:rFonts w:asciiTheme="minorEastAsia" w:eastAsiaTheme="minorEastAsia" w:hAnsiTheme="minorEastAsia" w:hint="eastAsia"/>
          <w:b/>
          <w:szCs w:val="21"/>
        </w:rPr>
        <w:t>分，</w:t>
      </w:r>
      <w:r w:rsidRPr="008862A4">
        <w:rPr>
          <w:rFonts w:asciiTheme="minorEastAsia" w:eastAsiaTheme="minorEastAsia" w:hAnsiTheme="minorEastAsia" w:hint="eastAsia"/>
          <w:b/>
          <w:szCs w:val="21"/>
        </w:rPr>
        <w:t>共20分）</w:t>
      </w:r>
    </w:p>
    <w:p w:rsidR="00023DAF" w:rsidRPr="00084F0C" w:rsidRDefault="00023DAF" w:rsidP="00023DAF">
      <w:pPr>
        <w:rPr>
          <w:bCs/>
        </w:rPr>
      </w:pPr>
      <w:r>
        <w:rPr>
          <w:rFonts w:hint="eastAsia"/>
        </w:rPr>
        <w:t>1</w:t>
      </w:r>
      <w:r>
        <w:rPr>
          <w:rFonts w:hint="eastAsia"/>
          <w:bCs/>
        </w:rPr>
        <w:t>.</w:t>
      </w:r>
      <w:r w:rsidRPr="00084F0C">
        <w:rPr>
          <w:rFonts w:hint="eastAsia"/>
          <w:bCs/>
        </w:rPr>
        <w:t>某省重点工程项目计划于</w:t>
      </w:r>
      <w:smartTag w:uri="urn:schemas-microsoft-com:office:smarttags" w:element="chsdate">
        <w:smartTagPr>
          <w:attr w:name="Year" w:val="2004"/>
          <w:attr w:name="Month" w:val="12"/>
          <w:attr w:name="Day" w:val="28"/>
          <w:attr w:name="IsLunarDate" w:val="False"/>
          <w:attr w:name="IsROCDate" w:val="False"/>
        </w:smartTagPr>
        <w:r w:rsidRPr="00084F0C">
          <w:rPr>
            <w:rFonts w:hint="eastAsia"/>
            <w:bCs/>
          </w:rPr>
          <w:t>2004</w:t>
        </w:r>
        <w:r w:rsidRPr="00084F0C">
          <w:rPr>
            <w:rFonts w:hint="eastAsia"/>
            <w:bCs/>
          </w:rPr>
          <w:t>年</w:t>
        </w:r>
        <w:r w:rsidRPr="00084F0C">
          <w:rPr>
            <w:rFonts w:hint="eastAsia"/>
            <w:bCs/>
          </w:rPr>
          <w:t>12</w:t>
        </w:r>
        <w:r w:rsidRPr="00084F0C">
          <w:rPr>
            <w:rFonts w:hint="eastAsia"/>
            <w:bCs/>
          </w:rPr>
          <w:t>月</w:t>
        </w:r>
        <w:r w:rsidRPr="00084F0C">
          <w:rPr>
            <w:rFonts w:hint="eastAsia"/>
            <w:bCs/>
          </w:rPr>
          <w:t>28</w:t>
        </w:r>
        <w:r w:rsidRPr="00084F0C">
          <w:rPr>
            <w:rFonts w:hint="eastAsia"/>
            <w:bCs/>
          </w:rPr>
          <w:t>日</w:t>
        </w:r>
      </w:smartTag>
      <w:r w:rsidRPr="00084F0C">
        <w:rPr>
          <w:rFonts w:hint="eastAsia"/>
          <w:bCs/>
        </w:rPr>
        <w:t>开工，由于工程复杂，技术难度高，一般施工队伍难以胜任，业主</w:t>
      </w:r>
      <w:r w:rsidRPr="00023DAF">
        <w:rPr>
          <w:rFonts w:hint="eastAsia"/>
          <w:bCs/>
        </w:rPr>
        <w:t>自行决定采取邀请招标方式</w:t>
      </w:r>
      <w:r w:rsidRPr="00084F0C">
        <w:rPr>
          <w:rFonts w:hint="eastAsia"/>
          <w:bCs/>
        </w:rPr>
        <w:t>。于</w:t>
      </w:r>
      <w:smartTag w:uri="urn:schemas-microsoft-com:office:smarttags" w:element="chsdate">
        <w:smartTagPr>
          <w:attr w:name="Year" w:val="2004"/>
          <w:attr w:name="Month" w:val="9"/>
          <w:attr w:name="Day" w:val="8"/>
          <w:attr w:name="IsLunarDate" w:val="False"/>
          <w:attr w:name="IsROCDate" w:val="False"/>
        </w:smartTagPr>
        <w:r w:rsidRPr="00084F0C">
          <w:rPr>
            <w:rFonts w:hint="eastAsia"/>
            <w:bCs/>
          </w:rPr>
          <w:t>2004</w:t>
        </w:r>
        <w:r w:rsidRPr="00084F0C">
          <w:rPr>
            <w:rFonts w:hint="eastAsia"/>
            <w:bCs/>
          </w:rPr>
          <w:t>年</w:t>
        </w:r>
        <w:r w:rsidRPr="00084F0C">
          <w:rPr>
            <w:rFonts w:hint="eastAsia"/>
            <w:bCs/>
          </w:rPr>
          <w:t>9</w:t>
        </w:r>
        <w:r w:rsidRPr="00084F0C">
          <w:rPr>
            <w:rFonts w:hint="eastAsia"/>
            <w:bCs/>
          </w:rPr>
          <w:t>月</w:t>
        </w:r>
        <w:r w:rsidRPr="00084F0C">
          <w:rPr>
            <w:rFonts w:hint="eastAsia"/>
            <w:bCs/>
          </w:rPr>
          <w:t>8</w:t>
        </w:r>
        <w:r w:rsidRPr="00084F0C">
          <w:rPr>
            <w:rFonts w:hint="eastAsia"/>
            <w:bCs/>
          </w:rPr>
          <w:t>日</w:t>
        </w:r>
      </w:smartTag>
      <w:r w:rsidRPr="00084F0C">
        <w:rPr>
          <w:rFonts w:hint="eastAsia"/>
          <w:bCs/>
        </w:rPr>
        <w:t>向通过资格预审的</w:t>
      </w:r>
      <w:r w:rsidRPr="00084F0C">
        <w:rPr>
          <w:rFonts w:hint="eastAsia"/>
          <w:bCs/>
        </w:rPr>
        <w:t>A</w:t>
      </w:r>
      <w:r w:rsidRPr="00084F0C">
        <w:rPr>
          <w:rFonts w:hint="eastAsia"/>
          <w:bCs/>
        </w:rPr>
        <w:t>、</w:t>
      </w:r>
      <w:r w:rsidRPr="00084F0C">
        <w:rPr>
          <w:rFonts w:hint="eastAsia"/>
          <w:bCs/>
        </w:rPr>
        <w:t>B</w:t>
      </w:r>
      <w:r w:rsidRPr="00084F0C">
        <w:rPr>
          <w:rFonts w:hint="eastAsia"/>
          <w:bCs/>
        </w:rPr>
        <w:t>、</w:t>
      </w:r>
      <w:r w:rsidRPr="00084F0C">
        <w:rPr>
          <w:rFonts w:hint="eastAsia"/>
          <w:bCs/>
        </w:rPr>
        <w:t>C</w:t>
      </w:r>
      <w:r w:rsidRPr="00084F0C">
        <w:rPr>
          <w:rFonts w:hint="eastAsia"/>
          <w:bCs/>
        </w:rPr>
        <w:t>、</w:t>
      </w:r>
      <w:r w:rsidRPr="00084F0C">
        <w:rPr>
          <w:rFonts w:hint="eastAsia"/>
          <w:bCs/>
        </w:rPr>
        <w:t>D</w:t>
      </w:r>
      <w:r w:rsidRPr="00084F0C">
        <w:rPr>
          <w:rFonts w:hint="eastAsia"/>
          <w:bCs/>
        </w:rPr>
        <w:t>、</w:t>
      </w:r>
      <w:r w:rsidRPr="00084F0C">
        <w:rPr>
          <w:rFonts w:hint="eastAsia"/>
          <w:bCs/>
        </w:rPr>
        <w:t>E</w:t>
      </w:r>
      <w:r w:rsidRPr="00084F0C">
        <w:rPr>
          <w:rFonts w:hint="eastAsia"/>
          <w:bCs/>
        </w:rPr>
        <w:t>五家施工承包企业发出了投标邀请书。该五家企业均按接受了邀请，并于规定时间</w:t>
      </w:r>
      <w:smartTag w:uri="urn:schemas-microsoft-com:office:smarttags" w:element="chsdate">
        <w:smartTagPr>
          <w:attr w:name="Year" w:val="2015"/>
          <w:attr w:name="Month" w:val="9"/>
          <w:attr w:name="Day" w:val="20"/>
          <w:attr w:name="IsLunarDate" w:val="False"/>
          <w:attr w:name="IsROCDate" w:val="False"/>
        </w:smartTagPr>
        <w:r w:rsidRPr="00084F0C">
          <w:rPr>
            <w:rFonts w:hint="eastAsia"/>
            <w:bCs/>
          </w:rPr>
          <w:t>9</w:t>
        </w:r>
        <w:r w:rsidRPr="00084F0C">
          <w:rPr>
            <w:rFonts w:hint="eastAsia"/>
            <w:bCs/>
          </w:rPr>
          <w:t>月</w:t>
        </w:r>
        <w:r w:rsidRPr="00084F0C">
          <w:rPr>
            <w:rFonts w:hint="eastAsia"/>
            <w:bCs/>
          </w:rPr>
          <w:t>20</w:t>
        </w:r>
        <w:r w:rsidRPr="00084F0C">
          <w:rPr>
            <w:rFonts w:hint="eastAsia"/>
            <w:bCs/>
          </w:rPr>
          <w:t>日</w:t>
        </w:r>
      </w:smartTag>
      <w:r w:rsidRPr="00084F0C">
        <w:rPr>
          <w:rFonts w:hint="eastAsia"/>
          <w:bCs/>
        </w:rPr>
        <w:t>~22</w:t>
      </w:r>
      <w:r w:rsidRPr="00084F0C">
        <w:rPr>
          <w:rFonts w:hint="eastAsia"/>
          <w:bCs/>
        </w:rPr>
        <w:t>日购买了招标文件。招标文件中规定，</w:t>
      </w:r>
      <w:smartTag w:uri="urn:schemas-microsoft-com:office:smarttags" w:element="chsdate">
        <w:smartTagPr>
          <w:attr w:name="Year" w:val="2015"/>
          <w:attr w:name="Month" w:val="10"/>
          <w:attr w:name="Day" w:val="18"/>
          <w:attr w:name="IsLunarDate" w:val="False"/>
          <w:attr w:name="IsROCDate" w:val="False"/>
        </w:smartTagPr>
        <w:r w:rsidRPr="00023DAF">
          <w:rPr>
            <w:rFonts w:hint="eastAsia"/>
            <w:bCs/>
          </w:rPr>
          <w:t>10</w:t>
        </w:r>
        <w:r w:rsidRPr="00023DAF">
          <w:rPr>
            <w:rFonts w:hint="eastAsia"/>
            <w:bCs/>
          </w:rPr>
          <w:t>月</w:t>
        </w:r>
        <w:r w:rsidRPr="00023DAF">
          <w:rPr>
            <w:rFonts w:hint="eastAsia"/>
            <w:bCs/>
          </w:rPr>
          <w:t>18</w:t>
        </w:r>
        <w:r w:rsidRPr="00023DAF">
          <w:rPr>
            <w:rFonts w:hint="eastAsia"/>
            <w:bCs/>
          </w:rPr>
          <w:t>日</w:t>
        </w:r>
      </w:smartTag>
      <w:r w:rsidRPr="00023DAF">
        <w:rPr>
          <w:rFonts w:hint="eastAsia"/>
          <w:bCs/>
        </w:rPr>
        <w:t>下</w:t>
      </w:r>
      <w:r w:rsidRPr="00084F0C">
        <w:rPr>
          <w:rFonts w:hint="eastAsia"/>
          <w:bCs/>
        </w:rPr>
        <w:t>午</w:t>
      </w:r>
      <w:r w:rsidRPr="00023DAF">
        <w:rPr>
          <w:rFonts w:hint="eastAsia"/>
          <w:bCs/>
        </w:rPr>
        <w:t>4</w:t>
      </w:r>
      <w:r w:rsidRPr="00023DAF">
        <w:rPr>
          <w:rFonts w:hint="eastAsia"/>
          <w:bCs/>
        </w:rPr>
        <w:t>时</w:t>
      </w:r>
      <w:r w:rsidRPr="00084F0C">
        <w:rPr>
          <w:rFonts w:hint="eastAsia"/>
          <w:bCs/>
        </w:rPr>
        <w:t>是招标文件规定的投标截止时间。</w:t>
      </w:r>
      <w:r w:rsidRPr="00023DAF">
        <w:rPr>
          <w:rFonts w:hint="eastAsia"/>
          <w:bCs/>
        </w:rPr>
        <w:t>评标标准：能够最大限度地满足招标文件中规定的各项综合评价标准</w:t>
      </w:r>
      <w:r w:rsidRPr="00084F0C">
        <w:rPr>
          <w:rFonts w:hint="eastAsia"/>
          <w:bCs/>
        </w:rPr>
        <w:t>。在投标截止时间这前，</w:t>
      </w:r>
      <w:r w:rsidRPr="00084F0C">
        <w:rPr>
          <w:rFonts w:hint="eastAsia"/>
          <w:bCs/>
        </w:rPr>
        <w:t>A</w:t>
      </w:r>
      <w:r w:rsidRPr="00084F0C">
        <w:rPr>
          <w:rFonts w:hint="eastAsia"/>
          <w:bCs/>
        </w:rPr>
        <w:t>、</w:t>
      </w:r>
      <w:r w:rsidRPr="00084F0C">
        <w:rPr>
          <w:rFonts w:hint="eastAsia"/>
          <w:bCs/>
        </w:rPr>
        <w:t>B</w:t>
      </w:r>
      <w:r w:rsidRPr="00084F0C">
        <w:rPr>
          <w:rFonts w:hint="eastAsia"/>
          <w:bCs/>
        </w:rPr>
        <w:t>、</w:t>
      </w:r>
      <w:r w:rsidRPr="00084F0C">
        <w:rPr>
          <w:rFonts w:hint="eastAsia"/>
          <w:bCs/>
        </w:rPr>
        <w:t>D</w:t>
      </w:r>
      <w:r w:rsidRPr="00084F0C">
        <w:rPr>
          <w:rFonts w:hint="eastAsia"/>
          <w:bCs/>
        </w:rPr>
        <w:t>、</w:t>
      </w:r>
      <w:r w:rsidRPr="00084F0C">
        <w:rPr>
          <w:rFonts w:hint="eastAsia"/>
          <w:bCs/>
        </w:rPr>
        <w:t>E</w:t>
      </w:r>
      <w:r w:rsidRPr="00084F0C">
        <w:rPr>
          <w:rFonts w:hint="eastAsia"/>
          <w:bCs/>
        </w:rPr>
        <w:t>四家企业提交了投标文件，</w:t>
      </w:r>
      <w:r w:rsidRPr="00023DAF">
        <w:rPr>
          <w:rFonts w:hint="eastAsia"/>
          <w:bCs/>
        </w:rPr>
        <w:t>但</w:t>
      </w:r>
      <w:r w:rsidRPr="00023DAF">
        <w:rPr>
          <w:rFonts w:hint="eastAsia"/>
          <w:bCs/>
        </w:rPr>
        <w:t>C</w:t>
      </w:r>
      <w:r w:rsidRPr="00023DAF">
        <w:rPr>
          <w:rFonts w:hint="eastAsia"/>
          <w:bCs/>
        </w:rPr>
        <w:t>企业于</w:t>
      </w:r>
      <w:smartTag w:uri="urn:schemas-microsoft-com:office:smarttags" w:element="chsdate">
        <w:smartTagPr>
          <w:attr w:name="Year" w:val="2015"/>
          <w:attr w:name="Month" w:val="10"/>
          <w:attr w:name="Day" w:val="18"/>
          <w:attr w:name="IsLunarDate" w:val="False"/>
          <w:attr w:name="IsROCDate" w:val="False"/>
        </w:smartTagPr>
        <w:r w:rsidRPr="00023DAF">
          <w:rPr>
            <w:rFonts w:hint="eastAsia"/>
            <w:bCs/>
          </w:rPr>
          <w:t>10</w:t>
        </w:r>
        <w:r w:rsidRPr="00023DAF">
          <w:rPr>
            <w:rFonts w:hint="eastAsia"/>
            <w:bCs/>
          </w:rPr>
          <w:t>月</w:t>
        </w:r>
        <w:r w:rsidRPr="00023DAF">
          <w:rPr>
            <w:rFonts w:hint="eastAsia"/>
            <w:bCs/>
          </w:rPr>
          <w:t>18</w:t>
        </w:r>
        <w:r w:rsidRPr="00023DAF">
          <w:rPr>
            <w:rFonts w:hint="eastAsia"/>
            <w:bCs/>
          </w:rPr>
          <w:t>日</w:t>
        </w:r>
      </w:smartTag>
      <w:r w:rsidRPr="00023DAF">
        <w:rPr>
          <w:rFonts w:hint="eastAsia"/>
          <w:bCs/>
        </w:rPr>
        <w:t>下行</w:t>
      </w:r>
      <w:r w:rsidRPr="00023DAF">
        <w:rPr>
          <w:rFonts w:hint="eastAsia"/>
          <w:bCs/>
        </w:rPr>
        <w:t>5</w:t>
      </w:r>
      <w:r w:rsidRPr="00023DAF">
        <w:rPr>
          <w:rFonts w:hint="eastAsia"/>
          <w:bCs/>
        </w:rPr>
        <w:t>时才送达</w:t>
      </w:r>
      <w:r w:rsidRPr="00084F0C">
        <w:rPr>
          <w:rFonts w:hint="eastAsia"/>
          <w:bCs/>
        </w:rPr>
        <w:t>，原因是中途堵车。</w:t>
      </w:r>
      <w:smartTag w:uri="urn:schemas-microsoft-com:office:smarttags" w:element="chsdate">
        <w:smartTagPr>
          <w:attr w:name="Year" w:val="2015"/>
          <w:attr w:name="Month" w:val="10"/>
          <w:attr w:name="Day" w:val="21"/>
          <w:attr w:name="IsLunarDate" w:val="False"/>
          <w:attr w:name="IsROCDate" w:val="False"/>
        </w:smartTagPr>
        <w:r w:rsidRPr="00084F0C">
          <w:rPr>
            <w:rFonts w:hint="eastAsia"/>
            <w:bCs/>
          </w:rPr>
          <w:t>10</w:t>
        </w:r>
        <w:r w:rsidRPr="00084F0C">
          <w:rPr>
            <w:rFonts w:hint="eastAsia"/>
            <w:bCs/>
          </w:rPr>
          <w:t>月</w:t>
        </w:r>
        <w:r w:rsidRPr="00084F0C">
          <w:rPr>
            <w:rFonts w:hint="eastAsia"/>
            <w:bCs/>
          </w:rPr>
          <w:t>21</w:t>
        </w:r>
        <w:r w:rsidRPr="00084F0C">
          <w:rPr>
            <w:rFonts w:hint="eastAsia"/>
            <w:bCs/>
          </w:rPr>
          <w:t>日</w:t>
        </w:r>
      </w:smartTag>
      <w:r w:rsidRPr="00084F0C">
        <w:rPr>
          <w:rFonts w:hint="eastAsia"/>
          <w:bCs/>
        </w:rPr>
        <w:t>下午由当地</w:t>
      </w:r>
      <w:r w:rsidRPr="00023DAF">
        <w:rPr>
          <w:rFonts w:hint="eastAsia"/>
          <w:bCs/>
        </w:rPr>
        <w:t>招投标监督管理办公室</w:t>
      </w:r>
      <w:r w:rsidRPr="00084F0C">
        <w:rPr>
          <w:rFonts w:hint="eastAsia"/>
          <w:bCs/>
        </w:rPr>
        <w:t>主持进行了公开开标。评标委员会成员共有</w:t>
      </w:r>
      <w:r w:rsidRPr="00084F0C">
        <w:rPr>
          <w:rFonts w:hint="eastAsia"/>
          <w:bCs/>
        </w:rPr>
        <w:t>7</w:t>
      </w:r>
      <w:r w:rsidRPr="00084F0C">
        <w:rPr>
          <w:rFonts w:hint="eastAsia"/>
          <w:bCs/>
        </w:rPr>
        <w:t>人组成，其中</w:t>
      </w:r>
      <w:r w:rsidRPr="00023DAF">
        <w:rPr>
          <w:rFonts w:hint="eastAsia"/>
          <w:bCs/>
        </w:rPr>
        <w:t>招标人代表</w:t>
      </w:r>
      <w:r w:rsidRPr="00023DAF">
        <w:rPr>
          <w:rFonts w:hint="eastAsia"/>
          <w:bCs/>
        </w:rPr>
        <w:t>3</w:t>
      </w:r>
      <w:r w:rsidRPr="00023DAF">
        <w:rPr>
          <w:rFonts w:hint="eastAsia"/>
          <w:bCs/>
        </w:rPr>
        <w:t>人</w:t>
      </w:r>
      <w:r w:rsidRPr="00084F0C">
        <w:rPr>
          <w:rFonts w:hint="eastAsia"/>
          <w:bCs/>
        </w:rPr>
        <w:t>（包括</w:t>
      </w:r>
      <w:r w:rsidRPr="00084F0C">
        <w:rPr>
          <w:rFonts w:hint="eastAsia"/>
          <w:bCs/>
        </w:rPr>
        <w:t>E</w:t>
      </w:r>
      <w:r w:rsidRPr="00084F0C">
        <w:rPr>
          <w:rFonts w:hint="eastAsia"/>
          <w:bCs/>
        </w:rPr>
        <w:t>公司总经理</w:t>
      </w:r>
      <w:r w:rsidRPr="00084F0C">
        <w:rPr>
          <w:rFonts w:hint="eastAsia"/>
          <w:bCs/>
        </w:rPr>
        <w:t>1</w:t>
      </w:r>
      <w:r w:rsidRPr="00084F0C">
        <w:rPr>
          <w:rFonts w:hint="eastAsia"/>
          <w:bCs/>
        </w:rPr>
        <w:t>人、</w:t>
      </w:r>
      <w:r w:rsidRPr="00084F0C">
        <w:rPr>
          <w:rFonts w:hint="eastAsia"/>
          <w:bCs/>
        </w:rPr>
        <w:t>D</w:t>
      </w:r>
      <w:r w:rsidRPr="00084F0C">
        <w:rPr>
          <w:rFonts w:hint="eastAsia"/>
          <w:bCs/>
        </w:rPr>
        <w:t>公司副总经理</w:t>
      </w:r>
      <w:r w:rsidRPr="00084F0C">
        <w:rPr>
          <w:rFonts w:hint="eastAsia"/>
          <w:bCs/>
        </w:rPr>
        <w:t>1</w:t>
      </w:r>
      <w:r w:rsidRPr="00084F0C">
        <w:rPr>
          <w:rFonts w:hint="eastAsia"/>
          <w:bCs/>
        </w:rPr>
        <w:t>人、业主代表</w:t>
      </w:r>
      <w:r w:rsidRPr="00084F0C">
        <w:rPr>
          <w:rFonts w:hint="eastAsia"/>
          <w:bCs/>
        </w:rPr>
        <w:t>1</w:t>
      </w:r>
      <w:r w:rsidRPr="00084F0C">
        <w:rPr>
          <w:rFonts w:hint="eastAsia"/>
          <w:bCs/>
        </w:rPr>
        <w:t>人）、</w:t>
      </w:r>
      <w:r w:rsidRPr="00023DAF">
        <w:rPr>
          <w:rFonts w:hint="eastAsia"/>
          <w:bCs/>
        </w:rPr>
        <w:t>技术经济方面专家</w:t>
      </w:r>
      <w:r w:rsidRPr="00023DAF">
        <w:rPr>
          <w:rFonts w:hint="eastAsia"/>
          <w:bCs/>
        </w:rPr>
        <w:t>4</w:t>
      </w:r>
      <w:r w:rsidRPr="00023DAF">
        <w:rPr>
          <w:rFonts w:hint="eastAsia"/>
          <w:bCs/>
        </w:rPr>
        <w:t>人</w:t>
      </w:r>
      <w:r w:rsidRPr="00084F0C">
        <w:rPr>
          <w:rFonts w:hint="eastAsia"/>
          <w:bCs/>
        </w:rPr>
        <w:t>。评标委员会于</w:t>
      </w:r>
      <w:smartTag w:uri="urn:schemas-microsoft-com:office:smarttags" w:element="chsdate">
        <w:smartTagPr>
          <w:attr w:name="Year" w:val="2015"/>
          <w:attr w:name="Month" w:val="10"/>
          <w:attr w:name="Day" w:val="28"/>
          <w:attr w:name="IsLunarDate" w:val="False"/>
          <w:attr w:name="IsROCDate" w:val="False"/>
        </w:smartTagPr>
        <w:r w:rsidRPr="00084F0C">
          <w:rPr>
            <w:rFonts w:hint="eastAsia"/>
            <w:bCs/>
          </w:rPr>
          <w:t>10</w:t>
        </w:r>
        <w:r w:rsidRPr="00084F0C">
          <w:rPr>
            <w:rFonts w:hint="eastAsia"/>
            <w:bCs/>
          </w:rPr>
          <w:t>月</w:t>
        </w:r>
        <w:r w:rsidRPr="00084F0C">
          <w:rPr>
            <w:rFonts w:hint="eastAsia"/>
            <w:bCs/>
          </w:rPr>
          <w:t>28</w:t>
        </w:r>
        <w:r w:rsidRPr="00084F0C">
          <w:rPr>
            <w:rFonts w:hint="eastAsia"/>
            <w:bCs/>
          </w:rPr>
          <w:t>日</w:t>
        </w:r>
      </w:smartTag>
      <w:r w:rsidRPr="00084F0C">
        <w:rPr>
          <w:rFonts w:hint="eastAsia"/>
          <w:bCs/>
        </w:rPr>
        <w:t>提出了书面评标报告。</w:t>
      </w:r>
      <w:r w:rsidRPr="00084F0C">
        <w:rPr>
          <w:rFonts w:hint="eastAsia"/>
          <w:bCs/>
        </w:rPr>
        <w:t>B</w:t>
      </w:r>
      <w:r w:rsidRPr="00084F0C">
        <w:rPr>
          <w:rFonts w:hint="eastAsia"/>
          <w:bCs/>
        </w:rPr>
        <w:t>、</w:t>
      </w:r>
      <w:r w:rsidRPr="00084F0C">
        <w:rPr>
          <w:rFonts w:hint="eastAsia"/>
          <w:bCs/>
        </w:rPr>
        <w:t>A</w:t>
      </w:r>
      <w:r w:rsidRPr="00084F0C">
        <w:rPr>
          <w:rFonts w:hint="eastAsia"/>
          <w:bCs/>
        </w:rPr>
        <w:t>分列综合得分第一、第二名。招标人考虑到</w:t>
      </w:r>
      <w:r w:rsidRPr="00084F0C">
        <w:rPr>
          <w:rFonts w:hint="eastAsia"/>
          <w:bCs/>
        </w:rPr>
        <w:t>B</w:t>
      </w:r>
      <w:r w:rsidRPr="00084F0C">
        <w:rPr>
          <w:rFonts w:hint="eastAsia"/>
          <w:bCs/>
        </w:rPr>
        <w:t>企业投标报价高于</w:t>
      </w:r>
      <w:r w:rsidRPr="00084F0C">
        <w:rPr>
          <w:rFonts w:hint="eastAsia"/>
          <w:bCs/>
        </w:rPr>
        <w:t>A</w:t>
      </w:r>
      <w:r w:rsidRPr="00084F0C">
        <w:rPr>
          <w:rFonts w:hint="eastAsia"/>
          <w:bCs/>
        </w:rPr>
        <w:t>企业，</w:t>
      </w:r>
      <w:r w:rsidRPr="00023DAF">
        <w:rPr>
          <w:rFonts w:hint="eastAsia"/>
          <w:bCs/>
        </w:rPr>
        <w:t>要求评标委员会按照投标价格标准将</w:t>
      </w:r>
      <w:r w:rsidRPr="00023DAF">
        <w:rPr>
          <w:rFonts w:hint="eastAsia"/>
          <w:bCs/>
        </w:rPr>
        <w:t>A</w:t>
      </w:r>
      <w:r w:rsidRPr="00023DAF">
        <w:rPr>
          <w:rFonts w:hint="eastAsia"/>
          <w:bCs/>
        </w:rPr>
        <w:t>企业排名第一、</w:t>
      </w:r>
      <w:r w:rsidRPr="00023DAF">
        <w:rPr>
          <w:rFonts w:hint="eastAsia"/>
          <w:bCs/>
        </w:rPr>
        <w:t>B</w:t>
      </w:r>
      <w:r w:rsidRPr="00023DAF">
        <w:rPr>
          <w:rFonts w:hint="eastAsia"/>
          <w:bCs/>
        </w:rPr>
        <w:t>企业排名第二</w:t>
      </w:r>
      <w:r w:rsidRPr="00084F0C">
        <w:rPr>
          <w:rFonts w:hint="eastAsia"/>
          <w:bCs/>
        </w:rPr>
        <w:t>。</w:t>
      </w:r>
      <w:smartTag w:uri="urn:schemas-microsoft-com:office:smarttags" w:element="chsdate">
        <w:smartTagPr>
          <w:attr w:name="Year" w:val="2015"/>
          <w:attr w:name="Month" w:val="11"/>
          <w:attr w:name="Day" w:val="10"/>
          <w:attr w:name="IsLunarDate" w:val="False"/>
          <w:attr w:name="IsROCDate" w:val="False"/>
        </w:smartTagPr>
        <w:r w:rsidRPr="00084F0C">
          <w:rPr>
            <w:rFonts w:hint="eastAsia"/>
            <w:bCs/>
          </w:rPr>
          <w:t>11</w:t>
        </w:r>
        <w:r w:rsidRPr="00084F0C">
          <w:rPr>
            <w:rFonts w:hint="eastAsia"/>
            <w:bCs/>
          </w:rPr>
          <w:t>月</w:t>
        </w:r>
        <w:r w:rsidRPr="00084F0C">
          <w:rPr>
            <w:rFonts w:hint="eastAsia"/>
            <w:bCs/>
          </w:rPr>
          <w:t>10</w:t>
        </w:r>
        <w:r w:rsidRPr="00084F0C">
          <w:rPr>
            <w:rFonts w:hint="eastAsia"/>
            <w:bCs/>
          </w:rPr>
          <w:t>日</w:t>
        </w:r>
      </w:smartTag>
      <w:r w:rsidRPr="00084F0C">
        <w:rPr>
          <w:rFonts w:hint="eastAsia"/>
          <w:bCs/>
        </w:rPr>
        <w:t>招标人向</w:t>
      </w:r>
      <w:r w:rsidRPr="00084F0C">
        <w:rPr>
          <w:rFonts w:hint="eastAsia"/>
          <w:bCs/>
        </w:rPr>
        <w:t>A</w:t>
      </w:r>
      <w:r w:rsidRPr="00084F0C">
        <w:rPr>
          <w:rFonts w:hint="eastAsia"/>
          <w:bCs/>
        </w:rPr>
        <w:t>企业发出了中标通知书，并于</w:t>
      </w:r>
      <w:smartTag w:uri="urn:schemas-microsoft-com:office:smarttags" w:element="chsdate">
        <w:smartTagPr>
          <w:attr w:name="Year" w:val="2015"/>
          <w:attr w:name="Month" w:val="12"/>
          <w:attr w:name="Day" w:val="12"/>
          <w:attr w:name="IsLunarDate" w:val="False"/>
          <w:attr w:name="IsROCDate" w:val="False"/>
        </w:smartTagPr>
        <w:r w:rsidRPr="00084F0C">
          <w:rPr>
            <w:rFonts w:hint="eastAsia"/>
            <w:bCs/>
          </w:rPr>
          <w:t>12</w:t>
        </w:r>
        <w:r w:rsidRPr="00084F0C">
          <w:rPr>
            <w:rFonts w:hint="eastAsia"/>
            <w:bCs/>
          </w:rPr>
          <w:t>月</w:t>
        </w:r>
        <w:r w:rsidRPr="00084F0C">
          <w:rPr>
            <w:rFonts w:hint="eastAsia"/>
            <w:bCs/>
          </w:rPr>
          <w:t>12</w:t>
        </w:r>
        <w:r w:rsidRPr="00084F0C">
          <w:rPr>
            <w:rFonts w:hint="eastAsia"/>
            <w:bCs/>
          </w:rPr>
          <w:t>日</w:t>
        </w:r>
      </w:smartTag>
      <w:r w:rsidRPr="00084F0C">
        <w:rPr>
          <w:rFonts w:hint="eastAsia"/>
          <w:bCs/>
        </w:rPr>
        <w:t>签订了书面合同。</w:t>
      </w:r>
    </w:p>
    <w:p w:rsidR="00023DAF" w:rsidRPr="00084F0C" w:rsidRDefault="00023DAF" w:rsidP="00023DAF">
      <w:pPr>
        <w:rPr>
          <w:bCs/>
        </w:rPr>
      </w:pPr>
      <w:r w:rsidRPr="00084F0C">
        <w:rPr>
          <w:rFonts w:hint="eastAsia"/>
          <w:bCs/>
        </w:rPr>
        <w:t>依据《中华人民共和国招标投标法》回答下面问题。</w:t>
      </w:r>
    </w:p>
    <w:p w:rsidR="00023DAF" w:rsidRPr="00084F0C" w:rsidRDefault="00023DAF" w:rsidP="00023DAF">
      <w:pPr>
        <w:rPr>
          <w:bCs/>
        </w:rPr>
      </w:pPr>
      <w:r>
        <w:rPr>
          <w:rFonts w:hint="eastAsia"/>
          <w:bCs/>
        </w:rPr>
        <w:lastRenderedPageBreak/>
        <w:t>（</w:t>
      </w:r>
      <w:r w:rsidRPr="00084F0C">
        <w:rPr>
          <w:rFonts w:hint="eastAsia"/>
          <w:bCs/>
        </w:rPr>
        <w:t>1</w:t>
      </w:r>
      <w:r>
        <w:rPr>
          <w:rFonts w:hint="eastAsia"/>
          <w:bCs/>
        </w:rPr>
        <w:t>）</w:t>
      </w:r>
      <w:r w:rsidRPr="00084F0C">
        <w:rPr>
          <w:rFonts w:hint="eastAsia"/>
          <w:bCs/>
        </w:rPr>
        <w:t>、业主自行决定采取邀请招标方式的做法是否妥当？说明理由。</w:t>
      </w:r>
    </w:p>
    <w:p w:rsidR="00023DAF" w:rsidRPr="00084F0C" w:rsidRDefault="00023DAF" w:rsidP="00023DAF">
      <w:pPr>
        <w:rPr>
          <w:bCs/>
        </w:rPr>
      </w:pPr>
      <w:r>
        <w:rPr>
          <w:rFonts w:hint="eastAsia"/>
          <w:bCs/>
        </w:rPr>
        <w:t>（</w:t>
      </w:r>
      <w:r w:rsidRPr="00084F0C">
        <w:rPr>
          <w:rFonts w:hint="eastAsia"/>
          <w:bCs/>
        </w:rPr>
        <w:t>2</w:t>
      </w:r>
      <w:r>
        <w:rPr>
          <w:rFonts w:hint="eastAsia"/>
          <w:bCs/>
        </w:rPr>
        <w:t>）</w:t>
      </w:r>
      <w:r w:rsidRPr="00084F0C">
        <w:rPr>
          <w:rFonts w:hint="eastAsia"/>
          <w:bCs/>
        </w:rPr>
        <w:t>、</w:t>
      </w:r>
      <w:r w:rsidRPr="00084F0C">
        <w:rPr>
          <w:rFonts w:hint="eastAsia"/>
          <w:bCs/>
        </w:rPr>
        <w:t>C</w:t>
      </w:r>
      <w:r w:rsidRPr="00084F0C">
        <w:rPr>
          <w:rFonts w:hint="eastAsia"/>
          <w:bCs/>
        </w:rPr>
        <w:t>企业投标文件是否有效？说明理由。</w:t>
      </w:r>
    </w:p>
    <w:p w:rsidR="00023DAF" w:rsidRPr="00084F0C" w:rsidRDefault="00023DAF" w:rsidP="00023DAF">
      <w:pPr>
        <w:rPr>
          <w:bCs/>
        </w:rPr>
      </w:pPr>
      <w:r>
        <w:rPr>
          <w:rFonts w:hint="eastAsia"/>
          <w:bCs/>
        </w:rPr>
        <w:t>（</w:t>
      </w:r>
      <w:r w:rsidRPr="00084F0C">
        <w:rPr>
          <w:rFonts w:hint="eastAsia"/>
          <w:bCs/>
        </w:rPr>
        <w:t>3</w:t>
      </w:r>
      <w:r>
        <w:rPr>
          <w:rFonts w:hint="eastAsia"/>
          <w:bCs/>
        </w:rPr>
        <w:t>）</w:t>
      </w:r>
      <w:r w:rsidRPr="00084F0C">
        <w:rPr>
          <w:rFonts w:hint="eastAsia"/>
          <w:bCs/>
        </w:rPr>
        <w:t>、请指出开标工作的不妥之处，说明理由。</w:t>
      </w:r>
    </w:p>
    <w:p w:rsidR="00023DAF" w:rsidRPr="00084F0C" w:rsidRDefault="00023DAF" w:rsidP="00023DAF">
      <w:pPr>
        <w:rPr>
          <w:bCs/>
        </w:rPr>
      </w:pPr>
      <w:r>
        <w:rPr>
          <w:rFonts w:hint="eastAsia"/>
          <w:bCs/>
        </w:rPr>
        <w:t>（</w:t>
      </w:r>
      <w:r w:rsidRPr="00084F0C">
        <w:rPr>
          <w:rFonts w:hint="eastAsia"/>
          <w:bCs/>
        </w:rPr>
        <w:t>4</w:t>
      </w:r>
      <w:r>
        <w:rPr>
          <w:rFonts w:hint="eastAsia"/>
          <w:bCs/>
        </w:rPr>
        <w:t>）</w:t>
      </w:r>
      <w:r w:rsidRPr="00084F0C">
        <w:rPr>
          <w:rFonts w:hint="eastAsia"/>
          <w:bCs/>
        </w:rPr>
        <w:t>、请指出评标委员会成员组成的不妥之处，说明理由。</w:t>
      </w:r>
    </w:p>
    <w:p w:rsidR="00023DAF" w:rsidRPr="00084F0C" w:rsidRDefault="00023DAF" w:rsidP="00023DAF">
      <w:pPr>
        <w:rPr>
          <w:bCs/>
        </w:rPr>
      </w:pPr>
      <w:r>
        <w:rPr>
          <w:rFonts w:hint="eastAsia"/>
          <w:bCs/>
        </w:rPr>
        <w:t>（</w:t>
      </w:r>
      <w:r w:rsidRPr="00084F0C">
        <w:rPr>
          <w:rFonts w:hint="eastAsia"/>
          <w:bCs/>
        </w:rPr>
        <w:t>5</w:t>
      </w:r>
      <w:r>
        <w:rPr>
          <w:rFonts w:hint="eastAsia"/>
          <w:bCs/>
        </w:rPr>
        <w:t>）</w:t>
      </w:r>
      <w:r w:rsidRPr="00084F0C">
        <w:rPr>
          <w:rFonts w:hint="eastAsia"/>
          <w:bCs/>
        </w:rPr>
        <w:t>、招标人要求按照价格标准评标是否违法？说明理由。</w:t>
      </w:r>
    </w:p>
    <w:p w:rsidR="00023DAF" w:rsidRPr="00023DAF" w:rsidRDefault="00023DAF" w:rsidP="00023DAF">
      <w:pPr>
        <w:widowControl/>
        <w:spacing w:line="360" w:lineRule="auto"/>
        <w:jc w:val="left"/>
        <w:rPr>
          <w:rFonts w:asciiTheme="minorEastAsia" w:eastAsiaTheme="minorEastAsia" w:hAnsiTheme="minorEastAsia"/>
          <w:b/>
          <w:szCs w:val="21"/>
        </w:rPr>
      </w:pPr>
      <w:r>
        <w:rPr>
          <w:rFonts w:hint="eastAsia"/>
          <w:bCs/>
        </w:rPr>
        <w:t>（</w:t>
      </w:r>
      <w:r w:rsidRPr="00084F0C">
        <w:rPr>
          <w:rFonts w:hint="eastAsia"/>
          <w:bCs/>
        </w:rPr>
        <w:t>6</w:t>
      </w:r>
      <w:r>
        <w:rPr>
          <w:rFonts w:hint="eastAsia"/>
          <w:bCs/>
        </w:rPr>
        <w:t>）</w:t>
      </w:r>
      <w:r w:rsidRPr="00084F0C">
        <w:rPr>
          <w:rFonts w:hint="eastAsia"/>
          <w:bCs/>
        </w:rPr>
        <w:t>、合同签证的日期是否违法？说明理由。</w:t>
      </w:r>
    </w:p>
    <w:p w:rsidR="00CF64AE" w:rsidRDefault="00CF64AE" w:rsidP="00F53509">
      <w:pPr>
        <w:widowControl/>
        <w:spacing w:line="360" w:lineRule="auto"/>
        <w:jc w:val="left"/>
        <w:rPr>
          <w:rFonts w:asciiTheme="majorEastAsia" w:eastAsiaTheme="majorEastAsia" w:hAnsiTheme="majorEastAsia" w:cs="宋体"/>
          <w:kern w:val="0"/>
          <w:szCs w:val="21"/>
        </w:rPr>
      </w:pPr>
    </w:p>
    <w:p w:rsidR="003D5505" w:rsidRDefault="003D5505" w:rsidP="00F53509">
      <w:pPr>
        <w:widowControl/>
        <w:spacing w:line="360" w:lineRule="auto"/>
        <w:jc w:val="left"/>
        <w:rPr>
          <w:rFonts w:asciiTheme="majorEastAsia" w:eastAsiaTheme="majorEastAsia" w:hAnsiTheme="majorEastAsia" w:cs="宋体"/>
          <w:kern w:val="0"/>
          <w:szCs w:val="21"/>
        </w:rPr>
      </w:pPr>
    </w:p>
    <w:p w:rsidR="003D5505" w:rsidRDefault="003D5505" w:rsidP="00F53509">
      <w:pPr>
        <w:widowControl/>
        <w:spacing w:line="360" w:lineRule="auto"/>
        <w:jc w:val="left"/>
        <w:rPr>
          <w:rFonts w:asciiTheme="majorEastAsia" w:eastAsiaTheme="majorEastAsia" w:hAnsiTheme="majorEastAsia" w:cs="宋体"/>
          <w:kern w:val="0"/>
          <w:szCs w:val="21"/>
        </w:rPr>
      </w:pPr>
    </w:p>
    <w:p w:rsidR="003D5505" w:rsidRDefault="003D5505" w:rsidP="00F53509">
      <w:pPr>
        <w:widowControl/>
        <w:spacing w:line="360" w:lineRule="auto"/>
        <w:jc w:val="left"/>
        <w:rPr>
          <w:rFonts w:asciiTheme="majorEastAsia" w:eastAsiaTheme="majorEastAsia" w:hAnsiTheme="majorEastAsia" w:cs="宋体"/>
          <w:kern w:val="0"/>
          <w:szCs w:val="21"/>
        </w:rPr>
      </w:pPr>
    </w:p>
    <w:p w:rsidR="003D5505" w:rsidRDefault="003D5505" w:rsidP="00F53509">
      <w:pPr>
        <w:widowControl/>
        <w:spacing w:line="360" w:lineRule="auto"/>
        <w:jc w:val="left"/>
        <w:rPr>
          <w:rFonts w:asciiTheme="majorEastAsia" w:eastAsiaTheme="majorEastAsia" w:hAnsiTheme="majorEastAsia" w:cs="宋体"/>
          <w:kern w:val="0"/>
          <w:szCs w:val="21"/>
        </w:rPr>
      </w:pPr>
    </w:p>
    <w:p w:rsidR="003D5505" w:rsidRDefault="003D5505" w:rsidP="00F53509">
      <w:pPr>
        <w:widowControl/>
        <w:spacing w:line="360" w:lineRule="auto"/>
        <w:jc w:val="left"/>
        <w:rPr>
          <w:rFonts w:asciiTheme="majorEastAsia" w:eastAsiaTheme="majorEastAsia" w:hAnsiTheme="majorEastAsia" w:cs="宋体"/>
          <w:kern w:val="0"/>
          <w:szCs w:val="21"/>
        </w:rPr>
      </w:pPr>
    </w:p>
    <w:p w:rsidR="003D5505" w:rsidRDefault="003D5505" w:rsidP="00F53509">
      <w:pPr>
        <w:widowControl/>
        <w:spacing w:line="360" w:lineRule="auto"/>
        <w:jc w:val="left"/>
        <w:rPr>
          <w:rFonts w:asciiTheme="majorEastAsia" w:eastAsiaTheme="majorEastAsia" w:hAnsiTheme="majorEastAsia" w:cs="宋体"/>
          <w:kern w:val="0"/>
          <w:szCs w:val="21"/>
        </w:rPr>
      </w:pPr>
    </w:p>
    <w:p w:rsidR="003D5505" w:rsidRDefault="003D5505" w:rsidP="00F53509">
      <w:pPr>
        <w:widowControl/>
        <w:spacing w:line="360" w:lineRule="auto"/>
        <w:jc w:val="left"/>
        <w:rPr>
          <w:rFonts w:asciiTheme="majorEastAsia" w:eastAsiaTheme="majorEastAsia" w:hAnsiTheme="majorEastAsia" w:cs="宋体"/>
          <w:kern w:val="0"/>
          <w:szCs w:val="21"/>
        </w:rPr>
      </w:pPr>
    </w:p>
    <w:p w:rsidR="003D5505" w:rsidRPr="0047024A" w:rsidRDefault="003D5505" w:rsidP="003D5505">
      <w:pPr>
        <w:pStyle w:val="a3"/>
        <w:spacing w:line="0" w:lineRule="atLeast"/>
        <w:rPr>
          <w:rFonts w:ascii="Times New Roman" w:hAnsi="Times New Roman" w:cs="Times New Roman"/>
          <w:bCs/>
          <w:kern w:val="2"/>
          <w:sz w:val="21"/>
        </w:rPr>
      </w:pPr>
      <w:r>
        <w:rPr>
          <w:rFonts w:hint="eastAsia"/>
          <w:bCs/>
        </w:rPr>
        <w:t>2.</w:t>
      </w:r>
      <w:r w:rsidRPr="0047024A">
        <w:rPr>
          <w:rFonts w:ascii="Times New Roman" w:hAnsi="Times New Roman" w:cs="Times New Roman"/>
          <w:bCs/>
          <w:kern w:val="2"/>
          <w:sz w:val="21"/>
        </w:rPr>
        <w:t xml:space="preserve"> </w:t>
      </w:r>
      <w:r w:rsidRPr="0047024A">
        <w:rPr>
          <w:rFonts w:ascii="Times New Roman" w:hAnsi="Times New Roman" w:cs="Times New Roman"/>
          <w:bCs/>
          <w:kern w:val="2"/>
          <w:sz w:val="21"/>
        </w:rPr>
        <w:t>背景</w:t>
      </w:r>
      <w:r w:rsidRPr="0047024A">
        <w:rPr>
          <w:rFonts w:ascii="Times New Roman" w:hAnsi="Times New Roman" w:cs="Times New Roman" w:hint="eastAsia"/>
          <w:bCs/>
          <w:kern w:val="2"/>
          <w:sz w:val="21"/>
        </w:rPr>
        <w:t>：</w:t>
      </w:r>
      <w:r w:rsidRPr="0047024A">
        <w:rPr>
          <w:rFonts w:ascii="Times New Roman" w:hAnsi="Times New Roman" w:cs="Times New Roman"/>
          <w:bCs/>
          <w:kern w:val="2"/>
          <w:sz w:val="21"/>
        </w:rPr>
        <w:t>某建筑公司承接了一项综合楼任务，建筑面积</w:t>
      </w:r>
      <w:smartTag w:uri="urn:schemas-microsoft-com:office:smarttags" w:element="chmetcnv">
        <w:smartTagPr>
          <w:attr w:name="TCSC" w:val="0"/>
          <w:attr w:name="NumberType" w:val="1"/>
          <w:attr w:name="Negative" w:val="False"/>
          <w:attr w:name="HasSpace" w:val="False"/>
          <w:attr w:name="SourceValue" w:val="109828"/>
          <w:attr w:name="UnitName" w:val="m3"/>
        </w:smartTagPr>
        <w:r w:rsidRPr="0047024A">
          <w:rPr>
            <w:rFonts w:ascii="Times New Roman" w:hAnsi="Times New Roman" w:cs="Times New Roman"/>
            <w:bCs/>
            <w:kern w:val="2"/>
            <w:sz w:val="21"/>
          </w:rPr>
          <w:t>109828m3</w:t>
        </w:r>
      </w:smartTag>
      <w:r w:rsidRPr="0047024A">
        <w:rPr>
          <w:rFonts w:ascii="Times New Roman" w:hAnsi="Times New Roman" w:cs="Times New Roman"/>
          <w:bCs/>
          <w:kern w:val="2"/>
          <w:sz w:val="21"/>
        </w:rPr>
        <w:t>，地下</w:t>
      </w:r>
      <w:r w:rsidRPr="0047024A">
        <w:rPr>
          <w:rFonts w:ascii="Times New Roman" w:hAnsi="Times New Roman" w:cs="Times New Roman"/>
          <w:bCs/>
          <w:kern w:val="2"/>
          <w:sz w:val="21"/>
        </w:rPr>
        <w:t>3</w:t>
      </w:r>
      <w:r w:rsidRPr="0047024A">
        <w:rPr>
          <w:rFonts w:ascii="Times New Roman" w:hAnsi="Times New Roman" w:cs="Times New Roman"/>
          <w:bCs/>
          <w:kern w:val="2"/>
          <w:sz w:val="21"/>
        </w:rPr>
        <w:t>层，地上</w:t>
      </w:r>
      <w:r w:rsidRPr="0047024A">
        <w:rPr>
          <w:rFonts w:ascii="Times New Roman" w:hAnsi="Times New Roman" w:cs="Times New Roman"/>
          <w:bCs/>
          <w:kern w:val="2"/>
          <w:sz w:val="21"/>
        </w:rPr>
        <w:t>26</w:t>
      </w:r>
      <w:r w:rsidRPr="0047024A">
        <w:rPr>
          <w:rFonts w:ascii="Times New Roman" w:hAnsi="Times New Roman" w:cs="Times New Roman"/>
          <w:bCs/>
          <w:kern w:val="2"/>
          <w:sz w:val="21"/>
        </w:rPr>
        <w:t>层，箱形基础，主体为框架剪力墙结构。该项目地处城市主要街道交叉路口，是该地区的标志性建筑物。因此，施工单位在施工过程中加强了对工序指令的控制。在第</w:t>
      </w:r>
      <w:r w:rsidRPr="0047024A">
        <w:rPr>
          <w:rFonts w:ascii="Times New Roman" w:hAnsi="Times New Roman" w:cs="Times New Roman"/>
          <w:bCs/>
          <w:kern w:val="2"/>
          <w:sz w:val="21"/>
        </w:rPr>
        <w:t>5</w:t>
      </w:r>
      <w:r w:rsidRPr="0047024A">
        <w:rPr>
          <w:rFonts w:ascii="Times New Roman" w:hAnsi="Times New Roman" w:cs="Times New Roman"/>
          <w:bCs/>
          <w:kern w:val="2"/>
          <w:sz w:val="21"/>
        </w:rPr>
        <w:t>层楼板钢筋隐蔽工程验收时发现整个楼板受力钢筋型号不对、位置放置错误，施工单位非常重视，及时进行了返工处理。在第</w:t>
      </w:r>
      <w:r w:rsidRPr="0047024A">
        <w:rPr>
          <w:rFonts w:ascii="Times New Roman" w:hAnsi="Times New Roman" w:cs="Times New Roman"/>
          <w:bCs/>
          <w:kern w:val="2"/>
          <w:sz w:val="21"/>
        </w:rPr>
        <w:t>10</w:t>
      </w:r>
      <w:r w:rsidRPr="0047024A">
        <w:rPr>
          <w:rFonts w:ascii="Times New Roman" w:hAnsi="Times New Roman" w:cs="Times New Roman"/>
          <w:bCs/>
          <w:kern w:val="2"/>
          <w:sz w:val="21"/>
        </w:rPr>
        <w:t>层混凝土部分试块检测时发现强度达不到设计要求，但实体经有资质的检测单位检测鉴定，强度达到了要求。由于加强了预防和检查，没有再发生类似情况。该楼最终顺利完工，达到验收条件后，建设单位组织了竣工验收。</w:t>
      </w:r>
      <w:r w:rsidRPr="0047024A">
        <w:rPr>
          <w:rFonts w:ascii="Times New Roman" w:hAnsi="Times New Roman" w:cs="Times New Roman"/>
          <w:bCs/>
          <w:kern w:val="2"/>
          <w:sz w:val="21"/>
        </w:rPr>
        <w:t xml:space="preserve"> </w:t>
      </w:r>
    </w:p>
    <w:p w:rsidR="003D5505" w:rsidRPr="0047024A" w:rsidRDefault="003D5505" w:rsidP="003D5505">
      <w:pPr>
        <w:autoSpaceDE w:val="0"/>
        <w:autoSpaceDN w:val="0"/>
        <w:adjustRightInd w:val="0"/>
        <w:snapToGrid w:val="0"/>
        <w:spacing w:line="0" w:lineRule="atLeast"/>
        <w:rPr>
          <w:bCs/>
        </w:rPr>
      </w:pPr>
      <w:r w:rsidRPr="0047024A">
        <w:rPr>
          <w:rFonts w:hint="eastAsia"/>
          <w:bCs/>
        </w:rPr>
        <w:t>【</w:t>
      </w:r>
      <w:r w:rsidRPr="0047024A">
        <w:rPr>
          <w:bCs/>
        </w:rPr>
        <w:t>问题</w:t>
      </w:r>
      <w:r w:rsidRPr="0047024A">
        <w:rPr>
          <w:rFonts w:hint="eastAsia"/>
          <w:bCs/>
        </w:rPr>
        <w:t>】</w:t>
      </w:r>
      <w:r w:rsidRPr="0047024A">
        <w:rPr>
          <w:bCs/>
        </w:rPr>
        <w:t xml:space="preserve">：　　</w:t>
      </w:r>
    </w:p>
    <w:p w:rsidR="003D5505" w:rsidRPr="0047024A" w:rsidRDefault="003D5505" w:rsidP="003D5505">
      <w:pPr>
        <w:autoSpaceDE w:val="0"/>
        <w:autoSpaceDN w:val="0"/>
        <w:adjustRightInd w:val="0"/>
        <w:snapToGrid w:val="0"/>
        <w:spacing w:line="0" w:lineRule="atLeast"/>
        <w:rPr>
          <w:bCs/>
        </w:rPr>
      </w:pPr>
      <w:r w:rsidRPr="0047024A">
        <w:rPr>
          <w:bCs/>
        </w:rPr>
        <w:t>（</w:t>
      </w:r>
      <w:r w:rsidRPr="0047024A">
        <w:rPr>
          <w:bCs/>
        </w:rPr>
        <w:t>1</w:t>
      </w:r>
      <w:r w:rsidRPr="0047024A">
        <w:rPr>
          <w:bCs/>
        </w:rPr>
        <w:t>）说出第</w:t>
      </w:r>
      <w:r w:rsidRPr="0047024A">
        <w:rPr>
          <w:bCs/>
        </w:rPr>
        <w:t>5</w:t>
      </w:r>
      <w:r w:rsidRPr="0047024A">
        <w:rPr>
          <w:bCs/>
        </w:rPr>
        <w:t>层钢筋隐蔽工程验收的要点。</w:t>
      </w:r>
      <w:r w:rsidRPr="0047024A">
        <w:rPr>
          <w:bCs/>
        </w:rPr>
        <w:t xml:space="preserve"> </w:t>
      </w:r>
    </w:p>
    <w:p w:rsidR="003D5505" w:rsidRPr="0047024A" w:rsidRDefault="003D5505" w:rsidP="003D5505">
      <w:pPr>
        <w:autoSpaceDE w:val="0"/>
        <w:autoSpaceDN w:val="0"/>
        <w:adjustRightInd w:val="0"/>
        <w:snapToGrid w:val="0"/>
        <w:spacing w:line="0" w:lineRule="atLeast"/>
        <w:rPr>
          <w:bCs/>
        </w:rPr>
      </w:pPr>
      <w:r w:rsidRPr="0047024A">
        <w:rPr>
          <w:bCs/>
        </w:rPr>
        <w:t>（</w:t>
      </w:r>
      <w:r w:rsidRPr="0047024A">
        <w:rPr>
          <w:bCs/>
        </w:rPr>
        <w:t>2</w:t>
      </w:r>
      <w:r w:rsidRPr="0047024A">
        <w:rPr>
          <w:bCs/>
        </w:rPr>
        <w:t>）第</w:t>
      </w:r>
      <w:r w:rsidRPr="0047024A">
        <w:rPr>
          <w:bCs/>
        </w:rPr>
        <w:t>10</w:t>
      </w:r>
      <w:r w:rsidRPr="0047024A">
        <w:rPr>
          <w:bCs/>
        </w:rPr>
        <w:t>层的质量问题是否需要处理？</w:t>
      </w:r>
      <w:r w:rsidRPr="0047024A">
        <w:rPr>
          <w:bCs/>
        </w:rPr>
        <w:t xml:space="preserve"> </w:t>
      </w:r>
    </w:p>
    <w:p w:rsidR="003D5505" w:rsidRPr="0047024A" w:rsidRDefault="003D5505" w:rsidP="003D5505">
      <w:pPr>
        <w:autoSpaceDE w:val="0"/>
        <w:autoSpaceDN w:val="0"/>
        <w:adjustRightInd w:val="0"/>
        <w:snapToGrid w:val="0"/>
        <w:spacing w:line="0" w:lineRule="atLeast"/>
        <w:rPr>
          <w:bCs/>
        </w:rPr>
      </w:pPr>
      <w:r w:rsidRPr="0047024A">
        <w:rPr>
          <w:bCs/>
        </w:rPr>
        <w:t>（</w:t>
      </w:r>
      <w:r w:rsidRPr="0047024A">
        <w:rPr>
          <w:bCs/>
        </w:rPr>
        <w:t>3</w:t>
      </w:r>
      <w:r w:rsidRPr="0047024A">
        <w:rPr>
          <w:bCs/>
        </w:rPr>
        <w:t>）对该混凝土试块强度不合格的质量问题是否需要处理</w:t>
      </w:r>
      <w:r w:rsidRPr="0047024A">
        <w:rPr>
          <w:bCs/>
        </w:rPr>
        <w:t>?</w:t>
      </w:r>
      <w:r w:rsidRPr="0047024A">
        <w:rPr>
          <w:bCs/>
        </w:rPr>
        <w:t>原因是什么？</w:t>
      </w:r>
      <w:r w:rsidRPr="0047024A">
        <w:rPr>
          <w:bCs/>
        </w:rPr>
        <w:t xml:space="preserve"> </w:t>
      </w:r>
    </w:p>
    <w:p w:rsidR="003D5505" w:rsidRDefault="003D5505" w:rsidP="003D5505">
      <w:pPr>
        <w:widowControl/>
        <w:spacing w:line="360" w:lineRule="auto"/>
        <w:jc w:val="left"/>
        <w:rPr>
          <w:bCs/>
        </w:rPr>
      </w:pPr>
      <w:r w:rsidRPr="0047024A">
        <w:rPr>
          <w:bCs/>
        </w:rPr>
        <w:t>（</w:t>
      </w:r>
      <w:r w:rsidRPr="0047024A">
        <w:rPr>
          <w:bCs/>
        </w:rPr>
        <w:t>4</w:t>
      </w:r>
      <w:r w:rsidRPr="0047024A">
        <w:rPr>
          <w:bCs/>
        </w:rPr>
        <w:t>）该综合楼达到什么条件后方可竣工验收？</w:t>
      </w:r>
    </w:p>
    <w:p w:rsidR="003D5505" w:rsidRDefault="003D5505" w:rsidP="003D5505">
      <w:pPr>
        <w:widowControl/>
        <w:spacing w:line="360" w:lineRule="auto"/>
        <w:jc w:val="left"/>
        <w:rPr>
          <w:rFonts w:asciiTheme="majorEastAsia" w:eastAsiaTheme="majorEastAsia" w:hAnsiTheme="majorEastAsia" w:cs="宋体"/>
          <w:vanish/>
          <w:kern w:val="0"/>
          <w:szCs w:val="21"/>
        </w:rPr>
        <w:sectPr w:rsidR="003D5505" w:rsidSect="00CF64AE">
          <w:footerReference w:type="default" r:id="rId9"/>
          <w:pgSz w:w="11906" w:h="16838"/>
          <w:pgMar w:top="1440" w:right="1800" w:bottom="1440" w:left="1800" w:header="851" w:footer="522" w:gutter="0"/>
          <w:cols w:space="425"/>
          <w:docGrid w:type="lines" w:linePitch="312"/>
        </w:sectPr>
      </w:pPr>
    </w:p>
    <w:p w:rsidR="007662C5" w:rsidRPr="00F53509" w:rsidRDefault="007662C5" w:rsidP="00F53509">
      <w:pPr>
        <w:widowControl/>
        <w:spacing w:line="360" w:lineRule="auto"/>
        <w:jc w:val="left"/>
        <w:rPr>
          <w:rFonts w:asciiTheme="majorEastAsia" w:eastAsiaTheme="majorEastAsia" w:hAnsiTheme="majorEastAsia" w:cs="宋体"/>
          <w:vanish/>
          <w:kern w:val="0"/>
          <w:szCs w:val="21"/>
        </w:rPr>
      </w:pPr>
    </w:p>
    <w:p w:rsidR="00CF64AE" w:rsidRPr="00D565D4" w:rsidRDefault="00CF64AE" w:rsidP="00D565D4">
      <w:pPr>
        <w:spacing w:line="360" w:lineRule="auto"/>
        <w:jc w:val="center"/>
        <w:rPr>
          <w:rFonts w:asciiTheme="majorEastAsia" w:eastAsiaTheme="majorEastAsia" w:hAnsiTheme="majorEastAsia"/>
          <w:b/>
          <w:sz w:val="32"/>
          <w:szCs w:val="32"/>
        </w:rPr>
      </w:pPr>
      <w:r w:rsidRPr="00D11F57">
        <w:rPr>
          <w:rFonts w:asciiTheme="majorEastAsia" w:eastAsiaTheme="majorEastAsia" w:hAnsiTheme="majorEastAsia" w:hint="eastAsia"/>
          <w:b/>
          <w:sz w:val="32"/>
          <w:szCs w:val="32"/>
        </w:rPr>
        <w:t>《</w:t>
      </w:r>
      <w:r w:rsidR="00DC28F2" w:rsidRPr="00DC28F2">
        <w:rPr>
          <w:rFonts w:asciiTheme="majorEastAsia" w:eastAsiaTheme="majorEastAsia" w:hAnsiTheme="majorEastAsia" w:hint="eastAsia"/>
          <w:b/>
          <w:sz w:val="32"/>
          <w:szCs w:val="32"/>
        </w:rPr>
        <w:t>建筑工程项目管理</w:t>
      </w:r>
      <w:r w:rsidRPr="00D11F57">
        <w:rPr>
          <w:rFonts w:asciiTheme="majorEastAsia" w:eastAsiaTheme="majorEastAsia" w:hAnsiTheme="majorEastAsia" w:hint="eastAsia"/>
          <w:b/>
          <w:sz w:val="32"/>
          <w:szCs w:val="32"/>
        </w:rPr>
        <w:t>》参考资料</w:t>
      </w:r>
    </w:p>
    <w:p w:rsidR="008862A4" w:rsidRPr="00325454" w:rsidRDefault="008862A4" w:rsidP="008862A4">
      <w:pPr>
        <w:widowControl/>
        <w:spacing w:line="360" w:lineRule="auto"/>
        <w:jc w:val="left"/>
        <w:rPr>
          <w:rFonts w:asciiTheme="minorEastAsia" w:eastAsiaTheme="minorEastAsia" w:hAnsiTheme="minorEastAsia" w:cs="宋体"/>
          <w:b/>
          <w:kern w:val="0"/>
          <w:szCs w:val="21"/>
        </w:rPr>
      </w:pPr>
      <w:r w:rsidRPr="00325454">
        <w:rPr>
          <w:rFonts w:asciiTheme="minorEastAsia" w:eastAsiaTheme="minorEastAsia" w:hAnsiTheme="minorEastAsia" w:cs="宋体" w:hint="eastAsia"/>
          <w:b/>
          <w:kern w:val="0"/>
          <w:szCs w:val="21"/>
        </w:rPr>
        <w:t>一、</w:t>
      </w:r>
      <w:r w:rsidR="00DC28F2" w:rsidRPr="00325454">
        <w:rPr>
          <w:rFonts w:asciiTheme="minorEastAsia" w:eastAsiaTheme="minorEastAsia" w:hAnsiTheme="minorEastAsia" w:cs="宋体" w:hint="eastAsia"/>
          <w:b/>
          <w:kern w:val="0"/>
          <w:szCs w:val="21"/>
        </w:rPr>
        <w:t>填空题（</w:t>
      </w:r>
      <w:r w:rsidR="00DC28F2">
        <w:rPr>
          <w:rFonts w:asciiTheme="minorEastAsia" w:eastAsiaTheme="minorEastAsia" w:hAnsiTheme="minorEastAsia" w:cs="宋体" w:hint="eastAsia"/>
          <w:b/>
          <w:kern w:val="0"/>
          <w:szCs w:val="21"/>
        </w:rPr>
        <w:t>共15题，每小题</w:t>
      </w:r>
      <w:r w:rsidR="00DC28F2" w:rsidRPr="00325454">
        <w:rPr>
          <w:rFonts w:asciiTheme="minorEastAsia" w:eastAsiaTheme="minorEastAsia" w:hAnsiTheme="minorEastAsia" w:cs="宋体" w:hint="eastAsia"/>
          <w:b/>
          <w:kern w:val="0"/>
          <w:szCs w:val="21"/>
        </w:rPr>
        <w:t>2分，共</w:t>
      </w:r>
      <w:r w:rsidR="00DC28F2">
        <w:rPr>
          <w:rFonts w:asciiTheme="minorEastAsia" w:eastAsiaTheme="minorEastAsia" w:hAnsiTheme="minorEastAsia" w:cs="宋体" w:hint="eastAsia"/>
          <w:b/>
          <w:kern w:val="0"/>
          <w:szCs w:val="21"/>
        </w:rPr>
        <w:t>30</w:t>
      </w:r>
      <w:r w:rsidR="00DC28F2" w:rsidRPr="00325454">
        <w:rPr>
          <w:rFonts w:asciiTheme="minorEastAsia" w:eastAsiaTheme="minorEastAsia" w:hAnsiTheme="minorEastAsia" w:cs="宋体" w:hint="eastAsia"/>
          <w:b/>
          <w:kern w:val="0"/>
          <w:szCs w:val="21"/>
        </w:rPr>
        <w:t>分）</w:t>
      </w:r>
    </w:p>
    <w:p w:rsidR="00DC28F2" w:rsidRDefault="00DC28F2" w:rsidP="008862A4">
      <w:pPr>
        <w:pStyle w:val="a6"/>
        <w:ind w:left="532" w:firstLineChars="0" w:firstLine="0"/>
        <w:rPr>
          <w:sz w:val="24"/>
          <w:szCs w:val="21"/>
        </w:rPr>
      </w:pPr>
      <w:r w:rsidRPr="00A00969">
        <w:rPr>
          <w:rFonts w:hint="eastAsia"/>
          <w:sz w:val="24"/>
          <w:szCs w:val="21"/>
        </w:rPr>
        <w:t>1.</w:t>
      </w:r>
      <w:r>
        <w:rPr>
          <w:rFonts w:hint="eastAsia"/>
          <w:sz w:val="24"/>
          <w:szCs w:val="21"/>
        </w:rPr>
        <w:t xml:space="preserve">   2.</w:t>
      </w:r>
      <w:r w:rsidRPr="00DC28F2">
        <w:rPr>
          <w:rFonts w:hint="eastAsia"/>
          <w:sz w:val="24"/>
          <w:szCs w:val="21"/>
        </w:rPr>
        <w:t>C</w:t>
      </w:r>
      <w:r>
        <w:rPr>
          <w:rFonts w:hint="eastAsia"/>
          <w:sz w:val="24"/>
          <w:szCs w:val="21"/>
        </w:rPr>
        <w:t xml:space="preserve">   3.   4.   5.</w:t>
      </w:r>
      <w:r w:rsidRPr="00DC28F2">
        <w:rPr>
          <w:rFonts w:hint="eastAsia"/>
          <w:sz w:val="24"/>
          <w:szCs w:val="21"/>
        </w:rPr>
        <w:t>D</w:t>
      </w:r>
      <w:r>
        <w:rPr>
          <w:rFonts w:hint="eastAsia"/>
          <w:sz w:val="24"/>
          <w:szCs w:val="21"/>
        </w:rPr>
        <w:t xml:space="preserve">   6.  7.   8.   9.</w:t>
      </w:r>
      <w:r w:rsidRPr="00DC28F2">
        <w:rPr>
          <w:rFonts w:hint="eastAsia"/>
          <w:sz w:val="24"/>
          <w:szCs w:val="21"/>
        </w:rPr>
        <w:t>D</w:t>
      </w:r>
      <w:r>
        <w:rPr>
          <w:rFonts w:hint="eastAsia"/>
          <w:sz w:val="24"/>
          <w:szCs w:val="21"/>
        </w:rPr>
        <w:t xml:space="preserve">   10.</w:t>
      </w:r>
    </w:p>
    <w:p w:rsidR="008862A4" w:rsidRPr="008862A4" w:rsidRDefault="00DC28F2" w:rsidP="008862A4">
      <w:pPr>
        <w:pStyle w:val="a6"/>
        <w:ind w:left="532" w:firstLineChars="0" w:firstLine="0"/>
        <w:rPr>
          <w:szCs w:val="21"/>
        </w:rPr>
      </w:pPr>
      <w:r>
        <w:rPr>
          <w:rFonts w:hint="eastAsia"/>
          <w:sz w:val="24"/>
          <w:szCs w:val="21"/>
        </w:rPr>
        <w:t>11.  12.   13.</w:t>
      </w:r>
      <w:r w:rsidRPr="00DC28F2">
        <w:rPr>
          <w:rFonts w:hint="eastAsia"/>
          <w:sz w:val="24"/>
          <w:szCs w:val="21"/>
        </w:rPr>
        <w:t>D</w:t>
      </w:r>
      <w:r>
        <w:rPr>
          <w:rFonts w:hint="eastAsia"/>
          <w:sz w:val="24"/>
          <w:szCs w:val="21"/>
        </w:rPr>
        <w:t xml:space="preserve">   14.   15.</w:t>
      </w:r>
    </w:p>
    <w:p w:rsidR="008862A4" w:rsidRDefault="00DC28F2" w:rsidP="00DC28F2">
      <w:pPr>
        <w:widowControl/>
        <w:spacing w:line="360" w:lineRule="auto"/>
        <w:jc w:val="left"/>
        <w:rPr>
          <w:rFonts w:asciiTheme="minorEastAsia" w:eastAsiaTheme="minorEastAsia" w:hAnsiTheme="minorEastAsia" w:cs="宋体"/>
          <w:b/>
          <w:kern w:val="0"/>
          <w:szCs w:val="21"/>
        </w:rPr>
      </w:pPr>
      <w:r w:rsidRPr="00325454">
        <w:rPr>
          <w:rFonts w:asciiTheme="minorEastAsia" w:eastAsiaTheme="minorEastAsia" w:hAnsiTheme="minorEastAsia" w:cs="宋体" w:hint="eastAsia"/>
          <w:b/>
          <w:kern w:val="0"/>
          <w:szCs w:val="21"/>
        </w:rPr>
        <w:t>二、</w:t>
      </w:r>
      <w:r>
        <w:rPr>
          <w:rFonts w:asciiTheme="minorEastAsia" w:eastAsiaTheme="minorEastAsia" w:hAnsiTheme="minorEastAsia" w:cs="宋体" w:hint="eastAsia"/>
          <w:b/>
          <w:kern w:val="0"/>
          <w:szCs w:val="21"/>
        </w:rPr>
        <w:t>多选</w:t>
      </w:r>
      <w:r w:rsidRPr="00325454">
        <w:rPr>
          <w:rFonts w:asciiTheme="minorEastAsia" w:eastAsiaTheme="minorEastAsia" w:hAnsiTheme="minorEastAsia" w:cs="宋体" w:hint="eastAsia"/>
          <w:b/>
          <w:kern w:val="0"/>
          <w:szCs w:val="21"/>
        </w:rPr>
        <w:t>题（</w:t>
      </w:r>
      <w:r>
        <w:rPr>
          <w:rFonts w:asciiTheme="minorEastAsia" w:eastAsiaTheme="minorEastAsia" w:hAnsiTheme="minorEastAsia" w:cs="宋体" w:hint="eastAsia"/>
          <w:b/>
          <w:kern w:val="0"/>
          <w:szCs w:val="21"/>
        </w:rPr>
        <w:t>共5题，</w:t>
      </w:r>
      <w:r w:rsidRPr="00325454">
        <w:rPr>
          <w:rFonts w:asciiTheme="minorEastAsia" w:eastAsiaTheme="minorEastAsia" w:hAnsiTheme="minorEastAsia" w:cs="宋体" w:hint="eastAsia"/>
          <w:b/>
          <w:kern w:val="0"/>
          <w:szCs w:val="21"/>
        </w:rPr>
        <w:t>每</w:t>
      </w:r>
      <w:r>
        <w:rPr>
          <w:rFonts w:asciiTheme="minorEastAsia" w:eastAsiaTheme="minorEastAsia" w:hAnsiTheme="minorEastAsia" w:cs="宋体" w:hint="eastAsia"/>
          <w:b/>
          <w:kern w:val="0"/>
          <w:szCs w:val="21"/>
        </w:rPr>
        <w:t>小</w:t>
      </w:r>
      <w:r w:rsidRPr="00325454">
        <w:rPr>
          <w:rFonts w:asciiTheme="minorEastAsia" w:eastAsiaTheme="minorEastAsia" w:hAnsiTheme="minorEastAsia" w:cs="宋体" w:hint="eastAsia"/>
          <w:b/>
          <w:kern w:val="0"/>
          <w:szCs w:val="21"/>
        </w:rPr>
        <w:t>题</w:t>
      </w:r>
      <w:r>
        <w:rPr>
          <w:rFonts w:asciiTheme="minorEastAsia" w:eastAsiaTheme="minorEastAsia" w:hAnsiTheme="minorEastAsia" w:cs="宋体" w:hint="eastAsia"/>
          <w:b/>
          <w:kern w:val="0"/>
          <w:szCs w:val="21"/>
        </w:rPr>
        <w:t>2</w:t>
      </w:r>
      <w:r w:rsidRPr="00325454">
        <w:rPr>
          <w:rFonts w:asciiTheme="minorEastAsia" w:eastAsiaTheme="minorEastAsia" w:hAnsiTheme="minorEastAsia" w:cs="宋体" w:hint="eastAsia"/>
          <w:b/>
          <w:kern w:val="0"/>
          <w:szCs w:val="21"/>
        </w:rPr>
        <w:t>分，共</w:t>
      </w:r>
      <w:r>
        <w:rPr>
          <w:rFonts w:asciiTheme="minorEastAsia" w:eastAsiaTheme="minorEastAsia" w:hAnsiTheme="minorEastAsia" w:cs="宋体" w:hint="eastAsia"/>
          <w:b/>
          <w:kern w:val="0"/>
          <w:szCs w:val="21"/>
        </w:rPr>
        <w:t>10分）</w:t>
      </w:r>
    </w:p>
    <w:p w:rsidR="00BC6B05" w:rsidRPr="00DC28F2" w:rsidRDefault="00BC6B05" w:rsidP="00DC28F2">
      <w:pPr>
        <w:widowControl/>
        <w:spacing w:line="360" w:lineRule="auto"/>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 xml:space="preserve">  </w:t>
      </w:r>
      <w:r w:rsidRPr="00A00969">
        <w:rPr>
          <w:rFonts w:asciiTheme="minorHAnsi" w:eastAsiaTheme="minorEastAsia" w:hAnsiTheme="minorHAnsi" w:cstheme="minorBidi" w:hint="eastAsia"/>
          <w:szCs w:val="21"/>
        </w:rPr>
        <w:t xml:space="preserve"> </w:t>
      </w:r>
      <w:r w:rsidR="00A00969">
        <w:rPr>
          <w:rFonts w:asciiTheme="minorHAnsi" w:eastAsiaTheme="minorEastAsia" w:hAnsiTheme="minorHAnsi" w:cstheme="minorBidi" w:hint="eastAsia"/>
          <w:szCs w:val="21"/>
        </w:rPr>
        <w:t xml:space="preserve"> </w:t>
      </w:r>
      <w:r w:rsidRPr="00A00969">
        <w:rPr>
          <w:rFonts w:asciiTheme="minorHAnsi" w:eastAsiaTheme="minorEastAsia" w:hAnsiTheme="minorHAnsi" w:cstheme="minorBidi" w:hint="eastAsia"/>
          <w:sz w:val="24"/>
          <w:szCs w:val="21"/>
        </w:rPr>
        <w:t xml:space="preserve"> </w:t>
      </w:r>
      <w:r w:rsidR="00A00969" w:rsidRPr="00A00969">
        <w:rPr>
          <w:rFonts w:asciiTheme="minorHAnsi" w:eastAsiaTheme="minorEastAsia" w:hAnsiTheme="minorHAnsi" w:cstheme="minorBidi" w:hint="eastAsia"/>
          <w:sz w:val="24"/>
          <w:szCs w:val="21"/>
        </w:rPr>
        <w:t>1</w:t>
      </w:r>
      <w:r w:rsidR="00A00969" w:rsidRPr="00A00969">
        <w:rPr>
          <w:rFonts w:asciiTheme="minorHAnsi" w:eastAsiaTheme="minorEastAsia" w:hAnsiTheme="minorHAnsi" w:cstheme="minorBidi" w:hint="eastAsia"/>
          <w:szCs w:val="21"/>
        </w:rPr>
        <w:t>.</w:t>
      </w:r>
      <w:r w:rsidR="00A00969" w:rsidRPr="00A00969">
        <w:rPr>
          <w:rFonts w:asciiTheme="minorHAnsi" w:eastAsiaTheme="minorEastAsia" w:hAnsiTheme="minorHAnsi" w:cstheme="minorBidi" w:hint="eastAsia"/>
          <w:sz w:val="24"/>
          <w:szCs w:val="21"/>
        </w:rPr>
        <w:t>AD   2.BC   3.CDE   4.   5.</w:t>
      </w:r>
    </w:p>
    <w:p w:rsidR="008862A4" w:rsidRDefault="00DC28F2" w:rsidP="00DC28F2">
      <w:pPr>
        <w:widowControl/>
        <w:spacing w:line="360" w:lineRule="auto"/>
        <w:ind w:left="316" w:hangingChars="150" w:hanging="316"/>
        <w:jc w:val="left"/>
        <w:rPr>
          <w:rFonts w:asciiTheme="minorEastAsia" w:eastAsiaTheme="minorEastAsia" w:hAnsiTheme="minorEastAsia"/>
          <w:b/>
          <w:szCs w:val="21"/>
        </w:rPr>
      </w:pPr>
      <w:r w:rsidRPr="008862A4">
        <w:rPr>
          <w:rFonts w:asciiTheme="minorEastAsia" w:eastAsiaTheme="minorEastAsia" w:hAnsiTheme="minorEastAsia" w:hint="eastAsia"/>
          <w:b/>
          <w:szCs w:val="21"/>
        </w:rPr>
        <w:t>三、名词解释题（共5题，每小题</w:t>
      </w:r>
      <w:r>
        <w:rPr>
          <w:rFonts w:asciiTheme="minorEastAsia" w:eastAsiaTheme="minorEastAsia" w:hAnsiTheme="minorEastAsia" w:hint="eastAsia"/>
          <w:b/>
          <w:szCs w:val="21"/>
        </w:rPr>
        <w:t>4</w:t>
      </w:r>
      <w:r w:rsidRPr="008862A4">
        <w:rPr>
          <w:rFonts w:asciiTheme="minorEastAsia" w:eastAsiaTheme="minorEastAsia" w:hAnsiTheme="minorEastAsia" w:hint="eastAsia"/>
          <w:b/>
          <w:szCs w:val="21"/>
        </w:rPr>
        <w:t>分，共</w:t>
      </w:r>
      <w:r>
        <w:rPr>
          <w:rFonts w:asciiTheme="minorEastAsia" w:eastAsiaTheme="minorEastAsia" w:hAnsiTheme="minorEastAsia" w:hint="eastAsia"/>
          <w:b/>
          <w:szCs w:val="21"/>
        </w:rPr>
        <w:t>2</w:t>
      </w:r>
      <w:r w:rsidRPr="008862A4">
        <w:rPr>
          <w:rFonts w:asciiTheme="minorEastAsia" w:eastAsiaTheme="minorEastAsia" w:hAnsiTheme="minorEastAsia" w:hint="eastAsia"/>
          <w:b/>
          <w:szCs w:val="21"/>
        </w:rPr>
        <w:t>0分）</w:t>
      </w:r>
    </w:p>
    <w:p w:rsidR="00A00969" w:rsidRDefault="005735F4" w:rsidP="005735F4">
      <w:pPr>
        <w:spacing w:line="220" w:lineRule="atLeast"/>
        <w:ind w:left="620" w:hangingChars="294" w:hanging="620"/>
        <w:rPr>
          <w:rFonts w:ascii="Arial" w:hAnsi="Arial" w:cs="Arial"/>
          <w:color w:val="333333"/>
          <w:szCs w:val="21"/>
          <w:shd w:val="clear" w:color="auto" w:fill="FFFFFF"/>
        </w:rPr>
      </w:pPr>
      <w:r>
        <w:rPr>
          <w:rFonts w:asciiTheme="minorEastAsia" w:eastAsiaTheme="minorEastAsia" w:hAnsiTheme="minorEastAsia" w:hint="eastAsia"/>
          <w:b/>
          <w:szCs w:val="21"/>
        </w:rPr>
        <w:t xml:space="preserve">   </w:t>
      </w:r>
      <w:r w:rsidR="00A00969">
        <w:rPr>
          <w:rFonts w:asciiTheme="minorEastAsia" w:eastAsiaTheme="minorEastAsia" w:hAnsiTheme="minorEastAsia" w:hint="eastAsia"/>
          <w:b/>
          <w:szCs w:val="21"/>
        </w:rPr>
        <w:t xml:space="preserve"> </w:t>
      </w:r>
      <w:r w:rsidR="00A00969">
        <w:rPr>
          <w:rFonts w:hint="eastAsia"/>
        </w:rPr>
        <w:t>1</w:t>
      </w:r>
      <w:r>
        <w:rPr>
          <w:rFonts w:hint="eastAsia"/>
        </w:rPr>
        <w:t>.</w:t>
      </w:r>
      <w:r w:rsidR="00A00969">
        <w:rPr>
          <w:rFonts w:ascii="Arial" w:hAnsi="Arial" w:cs="Arial"/>
          <w:color w:val="333333"/>
          <w:szCs w:val="21"/>
          <w:shd w:val="clear" w:color="auto" w:fill="FFFFFF"/>
        </w:rPr>
        <w:t>目标成本是指企业在一定时期内为保证</w:t>
      </w:r>
      <w:hyperlink r:id="rId10" w:tgtFrame="_blank" w:history="1">
        <w:r w:rsidR="00A00969" w:rsidRPr="00082931">
          <w:rPr>
            <w:color w:val="333333"/>
          </w:rPr>
          <w:t>目标利润</w:t>
        </w:r>
      </w:hyperlink>
      <w:r w:rsidR="00A00969">
        <w:rPr>
          <w:rFonts w:ascii="Arial" w:hAnsi="Arial" w:cs="Arial"/>
          <w:color w:val="333333"/>
          <w:szCs w:val="21"/>
          <w:shd w:val="clear" w:color="auto" w:fill="FFFFFF"/>
        </w:rPr>
        <w:t>实现，并作为合成中心全体职工奋斗目标而设定的一种预计成本，它是</w:t>
      </w:r>
      <w:hyperlink r:id="rId11" w:tgtFrame="_blank" w:history="1">
        <w:r w:rsidR="00A00969" w:rsidRPr="00082931">
          <w:rPr>
            <w:color w:val="333333"/>
          </w:rPr>
          <w:t>成本预测</w:t>
        </w:r>
      </w:hyperlink>
      <w:r w:rsidR="00A00969">
        <w:rPr>
          <w:rFonts w:ascii="Arial" w:hAnsi="Arial" w:cs="Arial"/>
          <w:color w:val="333333"/>
          <w:szCs w:val="21"/>
          <w:shd w:val="clear" w:color="auto" w:fill="FFFFFF"/>
        </w:rPr>
        <w:t>与</w:t>
      </w:r>
      <w:hyperlink r:id="rId12" w:tgtFrame="_blank" w:history="1">
        <w:r w:rsidR="00A00969" w:rsidRPr="00082931">
          <w:rPr>
            <w:color w:val="333333"/>
          </w:rPr>
          <w:t>目标管理</w:t>
        </w:r>
      </w:hyperlink>
      <w:r w:rsidR="00A00969">
        <w:rPr>
          <w:rFonts w:ascii="Arial" w:hAnsi="Arial" w:cs="Arial"/>
          <w:color w:val="333333"/>
          <w:szCs w:val="21"/>
          <w:shd w:val="clear" w:color="auto" w:fill="FFFFFF"/>
        </w:rPr>
        <w:t>方法相结合的产物。在这里引用</w:t>
      </w:r>
      <w:r w:rsidR="00A00969">
        <w:rPr>
          <w:rFonts w:ascii="Arial" w:hAnsi="Arial" w:cs="Arial"/>
          <w:color w:val="333333"/>
          <w:szCs w:val="21"/>
          <w:shd w:val="clear" w:color="auto" w:fill="FFFFFF"/>
        </w:rPr>
        <w:t>“</w:t>
      </w:r>
      <w:r w:rsidR="00A00969">
        <w:rPr>
          <w:rFonts w:ascii="Arial" w:hAnsi="Arial" w:cs="Arial"/>
          <w:color w:val="333333"/>
          <w:szCs w:val="21"/>
          <w:shd w:val="clear" w:color="auto" w:fill="FFFFFF"/>
        </w:rPr>
        <w:t>合成</w:t>
      </w:r>
      <w:r w:rsidR="00A00969">
        <w:rPr>
          <w:rFonts w:ascii="Arial" w:hAnsi="Arial" w:cs="Arial"/>
          <w:color w:val="333333"/>
          <w:szCs w:val="21"/>
          <w:shd w:val="clear" w:color="auto" w:fill="FFFFFF"/>
        </w:rPr>
        <w:t>”</w:t>
      </w:r>
      <w:r w:rsidR="00A00969">
        <w:rPr>
          <w:rFonts w:ascii="Arial" w:hAnsi="Arial" w:cs="Arial"/>
          <w:color w:val="333333"/>
          <w:szCs w:val="21"/>
          <w:shd w:val="clear" w:color="auto" w:fill="FFFFFF"/>
        </w:rPr>
        <w:t>概念，意在说明</w:t>
      </w:r>
      <w:hyperlink r:id="rId13" w:tgtFrame="_blank" w:history="1">
        <w:r w:rsidR="00A00969" w:rsidRPr="00082931">
          <w:rPr>
            <w:color w:val="333333"/>
          </w:rPr>
          <w:t>预算</w:t>
        </w:r>
      </w:hyperlink>
      <w:r w:rsidR="00A00969">
        <w:rPr>
          <w:rFonts w:ascii="Arial" w:hAnsi="Arial" w:cs="Arial"/>
          <w:color w:val="333333"/>
          <w:szCs w:val="21"/>
          <w:shd w:val="clear" w:color="auto" w:fill="FFFFFF"/>
        </w:rPr>
        <w:t>要经多</w:t>
      </w:r>
      <w:hyperlink r:id="rId14" w:tgtFrame="_blank" w:history="1">
        <w:r w:rsidR="00A00969" w:rsidRPr="00082931">
          <w:rPr>
            <w:color w:val="333333"/>
          </w:rPr>
          <w:t>部门</w:t>
        </w:r>
      </w:hyperlink>
      <w:r w:rsidR="00A00969">
        <w:rPr>
          <w:rFonts w:ascii="Arial" w:hAnsi="Arial" w:cs="Arial"/>
          <w:color w:val="333333"/>
          <w:szCs w:val="21"/>
          <w:shd w:val="clear" w:color="auto" w:fill="FFFFFF"/>
        </w:rPr>
        <w:t>、众多员工的追求。也就是将成本水平控制作为工作的目标，目标成本的表现形式很多，如</w:t>
      </w:r>
      <w:hyperlink r:id="rId15" w:tgtFrame="_blank" w:history="1">
        <w:r w:rsidR="00A00969" w:rsidRPr="00082931">
          <w:rPr>
            <w:color w:val="333333"/>
          </w:rPr>
          <w:t>计划成本</w:t>
        </w:r>
      </w:hyperlink>
      <w:r w:rsidR="00A00969">
        <w:rPr>
          <w:rFonts w:ascii="Arial" w:hAnsi="Arial" w:cs="Arial"/>
          <w:color w:val="333333"/>
          <w:szCs w:val="21"/>
          <w:shd w:val="clear" w:color="auto" w:fill="FFFFFF"/>
        </w:rPr>
        <w:t>、</w:t>
      </w:r>
      <w:hyperlink r:id="rId16" w:tgtFrame="_blank" w:history="1">
        <w:r w:rsidR="00A00969" w:rsidRPr="00082931">
          <w:rPr>
            <w:color w:val="333333"/>
          </w:rPr>
          <w:t>标准成本</w:t>
        </w:r>
      </w:hyperlink>
      <w:r w:rsidR="00A00969">
        <w:rPr>
          <w:rFonts w:ascii="Arial" w:hAnsi="Arial" w:cs="Arial"/>
          <w:color w:val="333333"/>
          <w:szCs w:val="21"/>
          <w:shd w:val="clear" w:color="auto" w:fill="FFFFFF"/>
        </w:rPr>
        <w:t>或</w:t>
      </w:r>
      <w:hyperlink r:id="rId17" w:tgtFrame="_blank" w:history="1">
        <w:r w:rsidR="00A00969" w:rsidRPr="00082931">
          <w:rPr>
            <w:color w:val="333333"/>
          </w:rPr>
          <w:t>定额成本</w:t>
        </w:r>
      </w:hyperlink>
      <w:r w:rsidR="00A00969">
        <w:rPr>
          <w:rFonts w:ascii="Arial" w:hAnsi="Arial" w:cs="Arial"/>
          <w:color w:val="333333"/>
          <w:szCs w:val="21"/>
          <w:shd w:val="clear" w:color="auto" w:fill="FFFFFF"/>
        </w:rPr>
        <w:t>等，一般情况下要比</w:t>
      </w:r>
      <w:hyperlink r:id="rId18" w:tgtFrame="_blank" w:history="1">
        <w:r w:rsidR="00A00969" w:rsidRPr="00082931">
          <w:rPr>
            <w:color w:val="333333"/>
          </w:rPr>
          <w:t>实际成本</w:t>
        </w:r>
      </w:hyperlink>
      <w:r w:rsidR="00A00969">
        <w:rPr>
          <w:rFonts w:ascii="Arial" w:hAnsi="Arial" w:cs="Arial"/>
          <w:color w:val="333333"/>
          <w:szCs w:val="21"/>
          <w:shd w:val="clear" w:color="auto" w:fill="FFFFFF"/>
        </w:rPr>
        <w:t>更加合理和科学。</w:t>
      </w:r>
    </w:p>
    <w:p w:rsidR="00A00969" w:rsidRPr="005735F4" w:rsidRDefault="00A00969" w:rsidP="005735F4">
      <w:pPr>
        <w:widowControl/>
        <w:adjustRightInd w:val="0"/>
        <w:snapToGrid w:val="0"/>
        <w:spacing w:after="200" w:line="220" w:lineRule="atLeast"/>
        <w:ind w:leftChars="200" w:left="630" w:hangingChars="100" w:hanging="210"/>
        <w:jc w:val="left"/>
        <w:rPr>
          <w:rFonts w:ascii="Arial" w:hAnsi="Arial" w:cs="Arial"/>
          <w:color w:val="333333"/>
          <w:szCs w:val="21"/>
          <w:shd w:val="clear" w:color="auto" w:fill="FFFFFF"/>
        </w:rPr>
      </w:pPr>
      <w:r w:rsidRPr="005735F4">
        <w:rPr>
          <w:rFonts w:ascii="Arial" w:hAnsi="Arial" w:cs="Arial" w:hint="eastAsia"/>
          <w:color w:val="333333"/>
          <w:szCs w:val="21"/>
          <w:shd w:val="clear" w:color="auto" w:fill="FFFFFF"/>
        </w:rPr>
        <w:t>2.</w:t>
      </w:r>
      <w:r w:rsidR="00725046" w:rsidRPr="005735F4">
        <w:rPr>
          <w:rFonts w:ascii="Arial" w:hAnsi="Arial" w:cs="Arial"/>
          <w:color w:val="333333"/>
          <w:szCs w:val="21"/>
          <w:shd w:val="clear" w:color="auto" w:fill="FFFFFF"/>
        </w:rPr>
        <w:t xml:space="preserve"> </w:t>
      </w:r>
    </w:p>
    <w:p w:rsidR="00A00969" w:rsidRPr="00AD09C3" w:rsidRDefault="00A00969" w:rsidP="005735F4">
      <w:pPr>
        <w:pStyle w:val="a6"/>
        <w:widowControl/>
        <w:shd w:val="clear" w:color="auto" w:fill="FFFFFF"/>
        <w:spacing w:before="225" w:after="150" w:line="360" w:lineRule="atLeast"/>
        <w:ind w:leftChars="171" w:left="359" w:firstLineChars="0" w:firstLine="0"/>
        <w:jc w:val="left"/>
        <w:rPr>
          <w:rFonts w:ascii="Arial" w:eastAsia="宋体" w:hAnsi="Arial" w:cs="Arial"/>
          <w:color w:val="333333"/>
          <w:szCs w:val="21"/>
        </w:rPr>
      </w:pPr>
      <w:r>
        <w:rPr>
          <w:rFonts w:ascii="Arial" w:eastAsia="宋体" w:hAnsi="Arial" w:cs="Arial" w:hint="eastAsia"/>
          <w:color w:val="333333"/>
          <w:szCs w:val="21"/>
        </w:rPr>
        <w:t>3.</w:t>
      </w:r>
      <w:r w:rsidR="005735F4" w:rsidRPr="005735F4">
        <w:rPr>
          <w:rFonts w:hint="eastAsia"/>
        </w:rPr>
        <w:t xml:space="preserve"> </w:t>
      </w:r>
      <w:r w:rsidR="005735F4" w:rsidRPr="005735F4">
        <w:rPr>
          <w:rFonts w:ascii="Arial" w:eastAsia="宋体" w:hAnsi="Arial" w:cs="Arial" w:hint="eastAsia"/>
          <w:color w:val="333333"/>
          <w:szCs w:val="21"/>
        </w:rPr>
        <w:t>⑴</w:t>
      </w:r>
      <w:r w:rsidRPr="00AD09C3">
        <w:rPr>
          <w:rFonts w:ascii="Arial" w:eastAsia="宋体" w:hAnsi="Arial" w:cs="Arial"/>
          <w:color w:val="333333"/>
          <w:szCs w:val="21"/>
        </w:rPr>
        <w:t xml:space="preserve">P (plan) </w:t>
      </w:r>
      <w:r w:rsidRPr="00AD09C3">
        <w:rPr>
          <w:rFonts w:ascii="Arial" w:eastAsia="宋体" w:hAnsi="Arial" w:cs="Arial"/>
          <w:color w:val="333333"/>
          <w:szCs w:val="21"/>
        </w:rPr>
        <w:t>计划，包括方针和目标的确定，以及活动规划的制定。</w:t>
      </w:r>
    </w:p>
    <w:p w:rsidR="00A00969" w:rsidRPr="00AD09C3" w:rsidRDefault="005735F4" w:rsidP="005735F4">
      <w:pPr>
        <w:pStyle w:val="a6"/>
        <w:shd w:val="clear" w:color="auto" w:fill="FFFFFF"/>
        <w:spacing w:before="225" w:after="75" w:line="360" w:lineRule="atLeast"/>
        <w:ind w:leftChars="321" w:left="884" w:hangingChars="100" w:hanging="210"/>
        <w:rPr>
          <w:rFonts w:ascii="Arial" w:eastAsia="宋体" w:hAnsi="Arial" w:cs="Arial"/>
          <w:color w:val="333333"/>
          <w:szCs w:val="21"/>
        </w:rPr>
      </w:pPr>
      <w:r w:rsidRPr="005735F4">
        <w:rPr>
          <w:rFonts w:ascii="Arial" w:eastAsia="宋体" w:hAnsi="Arial" w:cs="Arial" w:hint="eastAsia"/>
          <w:color w:val="333333"/>
          <w:szCs w:val="21"/>
        </w:rPr>
        <w:t>⑵</w:t>
      </w:r>
      <w:r w:rsidR="00A00969" w:rsidRPr="00AD09C3">
        <w:rPr>
          <w:rFonts w:ascii="Arial" w:eastAsia="宋体" w:hAnsi="Arial" w:cs="Arial"/>
          <w:color w:val="333333"/>
          <w:szCs w:val="21"/>
        </w:rPr>
        <w:t xml:space="preserve">D (Do) </w:t>
      </w:r>
      <w:r w:rsidR="00A00969" w:rsidRPr="00AD09C3">
        <w:rPr>
          <w:rFonts w:ascii="Arial" w:eastAsia="宋体" w:hAnsi="Arial" w:cs="Arial"/>
          <w:color w:val="333333"/>
          <w:szCs w:val="21"/>
        </w:rPr>
        <w:t>执行，根据已知的信息，设计具体的方法、方案和计划布局；再根据设计和布局，进行具体运作，实现计划中的内容。</w:t>
      </w:r>
    </w:p>
    <w:p w:rsidR="00A00969" w:rsidRPr="00AD09C3" w:rsidRDefault="005735F4" w:rsidP="005735F4">
      <w:pPr>
        <w:pStyle w:val="a6"/>
        <w:shd w:val="clear" w:color="auto" w:fill="FFFFFF"/>
        <w:spacing w:before="225" w:after="75" w:line="360" w:lineRule="atLeast"/>
        <w:ind w:leftChars="321" w:left="884" w:hangingChars="100" w:hanging="210"/>
        <w:rPr>
          <w:rFonts w:ascii="Arial" w:eastAsia="宋体" w:hAnsi="Arial" w:cs="Arial"/>
          <w:color w:val="333333"/>
          <w:szCs w:val="21"/>
        </w:rPr>
      </w:pPr>
      <w:r w:rsidRPr="005735F4">
        <w:rPr>
          <w:rFonts w:ascii="Arial" w:eastAsia="宋体" w:hAnsi="Arial" w:cs="Arial" w:hint="eastAsia"/>
          <w:color w:val="333333"/>
          <w:szCs w:val="21"/>
        </w:rPr>
        <w:t>⑶</w:t>
      </w:r>
      <w:r w:rsidR="00A00969" w:rsidRPr="00AD09C3">
        <w:rPr>
          <w:rFonts w:ascii="Arial" w:eastAsia="宋体" w:hAnsi="Arial" w:cs="Arial"/>
          <w:color w:val="333333"/>
          <w:szCs w:val="21"/>
        </w:rPr>
        <w:t xml:space="preserve">C (check) </w:t>
      </w:r>
      <w:r w:rsidR="00A00969" w:rsidRPr="00AD09C3">
        <w:rPr>
          <w:rFonts w:ascii="Arial" w:eastAsia="宋体" w:hAnsi="Arial" w:cs="Arial"/>
          <w:color w:val="333333"/>
          <w:szCs w:val="21"/>
        </w:rPr>
        <w:t>检查，总结执行计划的结果，分清哪些对了，哪些错了，明确效果，找出问题。</w:t>
      </w:r>
    </w:p>
    <w:p w:rsidR="00A00969" w:rsidRPr="00AD09C3" w:rsidRDefault="005735F4" w:rsidP="005735F4">
      <w:pPr>
        <w:pStyle w:val="a6"/>
        <w:shd w:val="clear" w:color="auto" w:fill="FFFFFF"/>
        <w:spacing w:before="225" w:after="75" w:line="360" w:lineRule="atLeast"/>
        <w:ind w:leftChars="321" w:left="884" w:hangingChars="100" w:hanging="210"/>
        <w:rPr>
          <w:rFonts w:ascii="Arial" w:eastAsia="宋体" w:hAnsi="Arial" w:cs="Arial"/>
          <w:color w:val="333333"/>
          <w:szCs w:val="21"/>
        </w:rPr>
      </w:pPr>
      <w:r w:rsidRPr="005735F4">
        <w:rPr>
          <w:rFonts w:ascii="Arial" w:eastAsia="宋体" w:hAnsi="Arial" w:cs="Arial" w:hint="eastAsia"/>
          <w:color w:val="333333"/>
          <w:szCs w:val="21"/>
        </w:rPr>
        <w:t>⑷</w:t>
      </w:r>
      <w:r w:rsidR="00A00969" w:rsidRPr="00AD09C3">
        <w:rPr>
          <w:rFonts w:ascii="Arial" w:eastAsia="宋体" w:hAnsi="Arial" w:cs="Arial"/>
          <w:color w:val="333333"/>
          <w:szCs w:val="21"/>
        </w:rPr>
        <w:t>A (adjust)</w:t>
      </w:r>
      <w:r w:rsidR="00A00969" w:rsidRPr="00AD09C3">
        <w:rPr>
          <w:rFonts w:ascii="Arial" w:eastAsia="宋体" w:hAnsi="Arial" w:cs="Arial"/>
          <w:color w:val="333333"/>
          <w:szCs w:val="21"/>
        </w:rPr>
        <w:t>修正，对检查的结果进行处理，对成功的经验加以肯定，并予以标准化；对于失败的教训也要总结，引起重视。对于没有解决的问题，应提交给下一个</w:t>
      </w:r>
      <w:r w:rsidR="00A00969" w:rsidRPr="00AD09C3">
        <w:rPr>
          <w:rFonts w:ascii="Arial" w:eastAsia="宋体" w:hAnsi="Arial" w:cs="Arial"/>
          <w:color w:val="333333"/>
          <w:szCs w:val="21"/>
        </w:rPr>
        <w:t>PDCA</w:t>
      </w:r>
      <w:r w:rsidR="00A00969" w:rsidRPr="00AD09C3">
        <w:rPr>
          <w:rFonts w:ascii="Arial" w:eastAsia="宋体" w:hAnsi="Arial" w:cs="Arial"/>
          <w:color w:val="333333"/>
          <w:szCs w:val="21"/>
        </w:rPr>
        <w:t>循环中去解决。</w:t>
      </w:r>
    </w:p>
    <w:p w:rsidR="00A00969" w:rsidRDefault="00A00969" w:rsidP="005735F4">
      <w:pPr>
        <w:pStyle w:val="a6"/>
        <w:shd w:val="clear" w:color="auto" w:fill="FFFFFF"/>
        <w:spacing w:before="225" w:after="75" w:line="360" w:lineRule="atLeast"/>
        <w:ind w:leftChars="421" w:left="884" w:firstLineChars="0" w:firstLine="0"/>
        <w:rPr>
          <w:rFonts w:ascii="Arial" w:eastAsia="宋体" w:hAnsi="Arial" w:cs="Arial"/>
          <w:color w:val="333333"/>
          <w:szCs w:val="21"/>
        </w:rPr>
      </w:pPr>
      <w:r w:rsidRPr="00AD09C3">
        <w:rPr>
          <w:rFonts w:ascii="Arial" w:eastAsia="宋体" w:hAnsi="Arial" w:cs="Arial"/>
          <w:color w:val="333333"/>
          <w:szCs w:val="21"/>
        </w:rPr>
        <w:t>以上四个过程不是运行一次就结束，而是周而复始的进行，一个循环完了，解决一些问题，未解决的问题进入下一个循环，这样阶梯式上升的。</w:t>
      </w:r>
    </w:p>
    <w:p w:rsidR="00A00969" w:rsidRDefault="00A00969" w:rsidP="005735F4">
      <w:pPr>
        <w:spacing w:line="360" w:lineRule="auto"/>
        <w:ind w:leftChars="150" w:left="525" w:hangingChars="100" w:hanging="210"/>
        <w:rPr>
          <w:rFonts w:ascii="Arial" w:hAnsi="Arial" w:cs="Arial"/>
          <w:color w:val="333333"/>
          <w:szCs w:val="21"/>
          <w:shd w:val="clear" w:color="auto" w:fill="FFFFFF"/>
        </w:rPr>
      </w:pPr>
      <w:r>
        <w:rPr>
          <w:rFonts w:ascii="Arial" w:hAnsi="Arial" w:cs="Arial" w:hint="eastAsia"/>
          <w:color w:val="333333"/>
          <w:szCs w:val="21"/>
          <w:shd w:val="clear" w:color="auto" w:fill="FFFFFF"/>
        </w:rPr>
        <w:t>4.</w:t>
      </w:r>
      <w:r>
        <w:rPr>
          <w:rFonts w:ascii="Arial" w:hAnsi="Arial" w:cs="Arial"/>
          <w:color w:val="333333"/>
          <w:szCs w:val="21"/>
          <w:shd w:val="clear" w:color="auto" w:fill="FFFFFF"/>
        </w:rPr>
        <w:t>流水施工为工程项目组织实施的一种管理形式，就是由固定组织的工人在若干个工作性质相同的施工环境中依次连续地工作的一种施工组织方法。工程施工中，可以采用依次施工（亦称顺序施工法）、平行施工和流水施工等组织方式。</w:t>
      </w:r>
    </w:p>
    <w:p w:rsidR="008862A4" w:rsidRPr="008862A4" w:rsidRDefault="00DC28F2" w:rsidP="008862A4">
      <w:pPr>
        <w:widowControl/>
        <w:spacing w:line="360" w:lineRule="auto"/>
        <w:jc w:val="left"/>
        <w:rPr>
          <w:rFonts w:asciiTheme="minorEastAsia" w:eastAsiaTheme="minorEastAsia" w:hAnsiTheme="minorEastAsia"/>
          <w:b/>
          <w:szCs w:val="21"/>
        </w:rPr>
      </w:pPr>
      <w:r w:rsidRPr="008862A4">
        <w:rPr>
          <w:rFonts w:asciiTheme="minorEastAsia" w:eastAsiaTheme="minorEastAsia" w:hAnsiTheme="minorEastAsia" w:cs="宋体" w:hint="eastAsia"/>
          <w:b/>
          <w:kern w:val="0"/>
          <w:szCs w:val="21"/>
        </w:rPr>
        <w:t>四、</w:t>
      </w:r>
      <w:r>
        <w:rPr>
          <w:rFonts w:asciiTheme="minorEastAsia" w:eastAsiaTheme="minorEastAsia" w:hAnsiTheme="minorEastAsia" w:hint="eastAsia"/>
          <w:b/>
          <w:szCs w:val="21"/>
        </w:rPr>
        <w:t>简答</w:t>
      </w:r>
      <w:r w:rsidRPr="008862A4">
        <w:rPr>
          <w:rFonts w:asciiTheme="minorEastAsia" w:eastAsiaTheme="minorEastAsia" w:hAnsiTheme="minorEastAsia" w:hint="eastAsia"/>
          <w:b/>
          <w:szCs w:val="21"/>
        </w:rPr>
        <w:t>题（共</w:t>
      </w:r>
      <w:r>
        <w:rPr>
          <w:rFonts w:asciiTheme="minorEastAsia" w:eastAsiaTheme="minorEastAsia" w:hAnsiTheme="minorEastAsia" w:hint="eastAsia"/>
          <w:b/>
          <w:szCs w:val="21"/>
        </w:rPr>
        <w:t>4</w:t>
      </w:r>
      <w:r w:rsidRPr="008862A4">
        <w:rPr>
          <w:rFonts w:asciiTheme="minorEastAsia" w:eastAsiaTheme="minorEastAsia" w:hAnsiTheme="minorEastAsia" w:hint="eastAsia"/>
          <w:b/>
          <w:szCs w:val="21"/>
        </w:rPr>
        <w:t>题，每小题</w:t>
      </w:r>
      <w:r>
        <w:rPr>
          <w:rFonts w:asciiTheme="minorEastAsia" w:eastAsiaTheme="minorEastAsia" w:hAnsiTheme="minorEastAsia" w:hint="eastAsia"/>
          <w:b/>
          <w:szCs w:val="21"/>
        </w:rPr>
        <w:t>5</w:t>
      </w:r>
      <w:r w:rsidRPr="008862A4">
        <w:rPr>
          <w:rFonts w:asciiTheme="minorEastAsia" w:eastAsiaTheme="minorEastAsia" w:hAnsiTheme="minorEastAsia" w:hint="eastAsia"/>
          <w:b/>
          <w:szCs w:val="21"/>
        </w:rPr>
        <w:t>分，共20分）</w:t>
      </w:r>
    </w:p>
    <w:p w:rsidR="006601C8" w:rsidRDefault="008862A4" w:rsidP="006601C8">
      <w:r>
        <w:rPr>
          <w:rFonts w:ascii="宋体" w:hAnsi="宋体" w:hint="eastAsia"/>
          <w:kern w:val="0"/>
          <w:szCs w:val="21"/>
        </w:rPr>
        <w:t xml:space="preserve"> </w:t>
      </w:r>
      <w:r w:rsidR="006601C8">
        <w:rPr>
          <w:rFonts w:ascii="宋体" w:hAnsi="宋体" w:hint="eastAsia"/>
          <w:kern w:val="0"/>
          <w:szCs w:val="21"/>
        </w:rPr>
        <w:t xml:space="preserve">  </w:t>
      </w:r>
      <w:r w:rsidR="006601C8">
        <w:rPr>
          <w:rFonts w:ascii="Arial" w:hAnsi="Arial" w:cs="Arial" w:hint="eastAsia"/>
          <w:color w:val="333333"/>
          <w:szCs w:val="21"/>
        </w:rPr>
        <w:t>1.</w:t>
      </w:r>
      <w:r w:rsidR="006601C8" w:rsidRPr="00AD09C3">
        <w:rPr>
          <w:rFonts w:hint="eastAsia"/>
          <w:sz w:val="13"/>
          <w:szCs w:val="13"/>
        </w:rPr>
        <w:t xml:space="preserve"> </w:t>
      </w:r>
      <w:r w:rsidR="006601C8" w:rsidRPr="003C32D1">
        <w:rPr>
          <w:rFonts w:hint="eastAsia"/>
          <w:sz w:val="13"/>
          <w:szCs w:val="13"/>
        </w:rPr>
        <w:t>（</w:t>
      </w:r>
      <w:r w:rsidR="006601C8" w:rsidRPr="002F6667">
        <w:rPr>
          <w:rFonts w:hint="eastAsia"/>
        </w:rPr>
        <w:t>1</w:t>
      </w:r>
      <w:r w:rsidR="006601C8" w:rsidRPr="002F6667">
        <w:rPr>
          <w:rFonts w:hint="eastAsia"/>
        </w:rPr>
        <w:t>）工程承包合同；（</w:t>
      </w:r>
      <w:r w:rsidR="006601C8" w:rsidRPr="002F6667">
        <w:rPr>
          <w:rFonts w:hint="eastAsia"/>
        </w:rPr>
        <w:t>2</w:t>
      </w:r>
      <w:r w:rsidR="006601C8" w:rsidRPr="002F6667">
        <w:rPr>
          <w:rFonts w:hint="eastAsia"/>
        </w:rPr>
        <w:t>）施工成本计划；（</w:t>
      </w:r>
      <w:r w:rsidR="006601C8" w:rsidRPr="002F6667">
        <w:rPr>
          <w:rFonts w:hint="eastAsia"/>
        </w:rPr>
        <w:t>3</w:t>
      </w:r>
      <w:r w:rsidR="006601C8" w:rsidRPr="002F6667">
        <w:rPr>
          <w:rFonts w:hint="eastAsia"/>
        </w:rPr>
        <w:t>）进度报告；（</w:t>
      </w:r>
      <w:r w:rsidR="006601C8" w:rsidRPr="002F6667">
        <w:rPr>
          <w:rFonts w:hint="eastAsia"/>
        </w:rPr>
        <w:t>4</w:t>
      </w:r>
      <w:r w:rsidR="006601C8" w:rsidRPr="002F6667">
        <w:rPr>
          <w:rFonts w:hint="eastAsia"/>
        </w:rPr>
        <w:t>）工程变更</w:t>
      </w:r>
      <w:r w:rsidR="006601C8" w:rsidRPr="002F6667">
        <w:rPr>
          <w:rFonts w:hint="eastAsia"/>
        </w:rPr>
        <w:t>;</w:t>
      </w:r>
    </w:p>
    <w:p w:rsidR="006601C8" w:rsidRDefault="006601C8" w:rsidP="00D565D4">
      <w:pPr>
        <w:ind w:leftChars="150" w:left="630" w:hangingChars="150" w:hanging="315"/>
      </w:pPr>
      <w:r>
        <w:rPr>
          <w:rFonts w:ascii="Arial" w:hAnsi="Arial" w:cs="Arial" w:hint="eastAsia"/>
          <w:color w:val="333333"/>
          <w:szCs w:val="21"/>
        </w:rPr>
        <w:t>2.</w:t>
      </w:r>
      <w:r w:rsidRPr="00AD09C3">
        <w:rPr>
          <w:rFonts w:hint="eastAsia"/>
        </w:rPr>
        <w:t xml:space="preserve"> </w:t>
      </w:r>
      <w:r w:rsidRPr="002F6667">
        <w:rPr>
          <w:rFonts w:hint="eastAsia"/>
        </w:rPr>
        <w:t>（</w:t>
      </w:r>
      <w:r w:rsidRPr="002F6667">
        <w:rPr>
          <w:rFonts w:hint="eastAsia"/>
        </w:rPr>
        <w:t>1</w:t>
      </w:r>
      <w:r w:rsidRPr="002F6667">
        <w:rPr>
          <w:rFonts w:hint="eastAsia"/>
        </w:rPr>
        <w:t>）事故原因不清楚不放过；（</w:t>
      </w:r>
      <w:r w:rsidRPr="002F6667">
        <w:rPr>
          <w:rFonts w:hint="eastAsia"/>
        </w:rPr>
        <w:t>2</w:t>
      </w:r>
      <w:r w:rsidRPr="002F6667">
        <w:rPr>
          <w:rFonts w:hint="eastAsia"/>
        </w:rPr>
        <w:t>）事故责任者和员工没有搜受到教育不放过；（</w:t>
      </w:r>
      <w:r w:rsidRPr="002F6667">
        <w:rPr>
          <w:rFonts w:hint="eastAsia"/>
        </w:rPr>
        <w:t>3</w:t>
      </w:r>
      <w:r w:rsidRPr="002F6667">
        <w:rPr>
          <w:rFonts w:hint="eastAsia"/>
        </w:rPr>
        <w:t>）事故责任者没有处理不放过；（</w:t>
      </w:r>
      <w:r w:rsidRPr="002F6667">
        <w:rPr>
          <w:rFonts w:hint="eastAsia"/>
        </w:rPr>
        <w:t>4</w:t>
      </w:r>
      <w:r w:rsidRPr="002F6667">
        <w:rPr>
          <w:rFonts w:hint="eastAsia"/>
        </w:rPr>
        <w:t>）没有制定防范措施不放过。</w:t>
      </w:r>
    </w:p>
    <w:p w:rsidR="006601C8" w:rsidRDefault="006601C8" w:rsidP="006601C8">
      <w:pPr>
        <w:spacing w:line="0" w:lineRule="atLeast"/>
        <w:ind w:leftChars="100" w:left="315" w:hangingChars="50" w:hanging="105"/>
      </w:pPr>
      <w:r>
        <w:rPr>
          <w:rFonts w:hint="eastAsia"/>
        </w:rPr>
        <w:t>3.</w:t>
      </w:r>
      <w:r w:rsidRPr="002F6667">
        <w:rPr>
          <w:rFonts w:hint="eastAsia"/>
        </w:rPr>
        <w:t>建设工程施工合同</w:t>
      </w:r>
      <w:r w:rsidRPr="002F6667">
        <w:rPr>
          <w:rFonts w:hint="eastAsia"/>
        </w:rPr>
        <w:t>(</w:t>
      </w:r>
      <w:r w:rsidRPr="002F6667">
        <w:rPr>
          <w:rFonts w:hint="eastAsia"/>
        </w:rPr>
        <w:t>示范文本</w:t>
      </w:r>
      <w:r w:rsidRPr="002F6667">
        <w:rPr>
          <w:rFonts w:hint="eastAsia"/>
        </w:rPr>
        <w:t>)</w:t>
      </w:r>
      <w:r w:rsidRPr="002F6667">
        <w:rPr>
          <w:rFonts w:hint="eastAsia"/>
        </w:rPr>
        <w:t>》约定的工程变更价款的确定方法如下：（</w:t>
      </w:r>
      <w:r w:rsidRPr="002F6667">
        <w:rPr>
          <w:rFonts w:hint="eastAsia"/>
        </w:rPr>
        <w:t>1</w:t>
      </w:r>
      <w:r w:rsidRPr="002F6667">
        <w:rPr>
          <w:rFonts w:hint="eastAsia"/>
        </w:rPr>
        <w:t>）合同中已有适用于变更工程的价格，按合同已有的价格变更合同价款；（</w:t>
      </w:r>
      <w:r w:rsidRPr="002F6667">
        <w:rPr>
          <w:rFonts w:hint="eastAsia"/>
        </w:rPr>
        <w:t>2</w:t>
      </w:r>
      <w:r w:rsidRPr="002F6667">
        <w:rPr>
          <w:rFonts w:hint="eastAsia"/>
        </w:rPr>
        <w:t>）合同中只有类似于变更工程的价格，可以参照类似价格变更合同价款；（</w:t>
      </w:r>
      <w:r w:rsidRPr="002F6667">
        <w:rPr>
          <w:rFonts w:hint="eastAsia"/>
        </w:rPr>
        <w:t>3</w:t>
      </w:r>
      <w:r w:rsidRPr="002F6667">
        <w:rPr>
          <w:rFonts w:hint="eastAsia"/>
        </w:rPr>
        <w:t>）合同中没有适用或类似于变更工程的价格，由承包人提出适当的变更价格，经工程师确认后执行。</w:t>
      </w:r>
    </w:p>
    <w:p w:rsidR="006601C8" w:rsidRDefault="006601C8" w:rsidP="006601C8">
      <w:pPr>
        <w:spacing w:line="0" w:lineRule="atLeast"/>
        <w:ind w:leftChars="100" w:left="315" w:hangingChars="50" w:hanging="105"/>
      </w:pPr>
      <w:r>
        <w:rPr>
          <w:rFonts w:hint="eastAsia"/>
        </w:rPr>
        <w:t>4.</w:t>
      </w:r>
      <w:r w:rsidRPr="00AD09C3">
        <w:t xml:space="preserve"> </w:t>
      </w:r>
      <w:r w:rsidRPr="002F6667">
        <w:t>(1)</w:t>
      </w:r>
      <w:r w:rsidRPr="002F6667">
        <w:t>房屋建设工程竣工验收备案表；</w:t>
      </w:r>
      <w:r w:rsidRPr="002F6667">
        <w:t>(2)</w:t>
      </w:r>
      <w:r w:rsidRPr="002F6667">
        <w:t>建设工程竣工验收报告</w:t>
      </w:r>
      <w:r w:rsidRPr="002F6667">
        <w:t>(</w:t>
      </w:r>
      <w:r w:rsidRPr="002F6667">
        <w:t>包括工程报建日期、施工</w:t>
      </w:r>
      <w:r w:rsidRPr="002F6667">
        <w:lastRenderedPageBreak/>
        <w:t>许可证号、施工图审查意见、勘察、设计、施工、监理等单位分别签署的工程验收文件及验收人员签署的竣工验收原始文件</w:t>
      </w:r>
      <w:r w:rsidRPr="002F6667">
        <w:t>)</w:t>
      </w:r>
      <w:r w:rsidRPr="002F6667">
        <w:t>；</w:t>
      </w:r>
      <w:r w:rsidRPr="002F6667">
        <w:t>(3)</w:t>
      </w:r>
      <w:r w:rsidRPr="002F6667">
        <w:t>法律、行政法规规定应由规划、消防、环保等部门出具的认可文件或者准许使用的文件；</w:t>
      </w:r>
      <w:r w:rsidRPr="002F6667">
        <w:t>(4)</w:t>
      </w:r>
      <w:r w:rsidRPr="002F6667">
        <w:t>施工单位签署的工程质量保修书、住宅工程的《住宅工程质量保修书》和《住宅工程使用说明书》；</w:t>
      </w:r>
      <w:r w:rsidRPr="002F6667">
        <w:t>(5)</w:t>
      </w:r>
      <w:r w:rsidRPr="002F6667">
        <w:t>法规、规范规定必须提供的其他文件；</w:t>
      </w:r>
    </w:p>
    <w:p w:rsidR="008862A4" w:rsidRPr="00A461E1" w:rsidRDefault="00DC28F2" w:rsidP="008862A4">
      <w:pPr>
        <w:rPr>
          <w:rFonts w:ascii="宋体" w:hAnsi="宋体"/>
          <w:szCs w:val="21"/>
        </w:rPr>
      </w:pPr>
      <w:r w:rsidRPr="00023DAF">
        <w:rPr>
          <w:rFonts w:asciiTheme="minorEastAsia" w:eastAsiaTheme="minorEastAsia" w:hAnsiTheme="minorEastAsia" w:hint="eastAsia"/>
          <w:b/>
          <w:szCs w:val="21"/>
        </w:rPr>
        <w:t>五、案例分析</w:t>
      </w:r>
      <w:r w:rsidRPr="008862A4">
        <w:rPr>
          <w:rFonts w:asciiTheme="minorEastAsia" w:eastAsiaTheme="minorEastAsia" w:hAnsiTheme="minorEastAsia" w:hint="eastAsia"/>
          <w:b/>
          <w:szCs w:val="21"/>
        </w:rPr>
        <w:t>（共</w:t>
      </w:r>
      <w:r>
        <w:rPr>
          <w:rFonts w:asciiTheme="minorEastAsia" w:eastAsiaTheme="minorEastAsia" w:hAnsiTheme="minorEastAsia" w:hint="eastAsia"/>
          <w:b/>
          <w:szCs w:val="21"/>
        </w:rPr>
        <w:t>2</w:t>
      </w:r>
      <w:r w:rsidRPr="008862A4">
        <w:rPr>
          <w:rFonts w:asciiTheme="minorEastAsia" w:eastAsiaTheme="minorEastAsia" w:hAnsiTheme="minorEastAsia" w:hint="eastAsia"/>
          <w:b/>
          <w:szCs w:val="21"/>
        </w:rPr>
        <w:t>题，每小题</w:t>
      </w:r>
      <w:r>
        <w:rPr>
          <w:rFonts w:asciiTheme="minorEastAsia" w:eastAsiaTheme="minorEastAsia" w:hAnsiTheme="minorEastAsia" w:hint="eastAsia"/>
          <w:b/>
          <w:szCs w:val="21"/>
        </w:rPr>
        <w:t>10</w:t>
      </w:r>
      <w:r w:rsidRPr="008862A4">
        <w:rPr>
          <w:rFonts w:asciiTheme="minorEastAsia" w:eastAsiaTheme="minorEastAsia" w:hAnsiTheme="minorEastAsia" w:hint="eastAsia"/>
          <w:b/>
          <w:szCs w:val="21"/>
        </w:rPr>
        <w:t>分，共20分）</w:t>
      </w:r>
      <w:r w:rsidR="008862A4" w:rsidRPr="00A461E1">
        <w:rPr>
          <w:rFonts w:ascii="宋体" w:hAnsi="宋体"/>
          <w:kern w:val="0"/>
          <w:szCs w:val="21"/>
        </w:rPr>
        <w:t xml:space="preserve"> </w:t>
      </w:r>
      <w:r w:rsidR="008862A4" w:rsidRPr="00A461E1">
        <w:rPr>
          <w:rFonts w:ascii="宋体" w:hAnsi="宋体" w:hint="eastAsia"/>
          <w:kern w:val="0"/>
          <w:szCs w:val="21"/>
        </w:rPr>
        <w:t xml:space="preserve"> </w:t>
      </w:r>
    </w:p>
    <w:p w:rsidR="006601C8" w:rsidRPr="0047024A" w:rsidRDefault="006601C8" w:rsidP="006601C8">
      <w:pPr>
        <w:ind w:left="840" w:hangingChars="400" w:hanging="840"/>
        <w:rPr>
          <w:bCs/>
        </w:rPr>
      </w:pPr>
      <w:r>
        <w:rPr>
          <w:rFonts w:hint="eastAsia"/>
        </w:rPr>
        <w:t>1.</w:t>
      </w:r>
      <w:r w:rsidRPr="00AD09C3">
        <w:rPr>
          <w:rFonts w:hint="eastAsia"/>
          <w:bCs/>
        </w:rPr>
        <w:t xml:space="preserve"> </w:t>
      </w:r>
      <w:r w:rsidRPr="0047024A">
        <w:rPr>
          <w:rFonts w:hint="eastAsia"/>
          <w:bCs/>
        </w:rPr>
        <w:t>答</w:t>
      </w:r>
      <w:r w:rsidRPr="006601C8">
        <w:rPr>
          <w:rFonts w:hint="eastAsia"/>
          <w:bCs/>
        </w:rPr>
        <w:t>⑴</w:t>
      </w:r>
      <w:r w:rsidRPr="0047024A">
        <w:rPr>
          <w:rFonts w:hint="eastAsia"/>
          <w:bCs/>
        </w:rPr>
        <w:t>、不妥。根据《中华人民共和国招标投标法》（第十一条）规定，省、自治区、直辖市人民政府确定的地方重点项目中不适宜公开招标的项目，要经过省、自治区、直辖市人民政府批准，方可进行邀请招标。（</w:t>
      </w:r>
      <w:r w:rsidRPr="0047024A">
        <w:rPr>
          <w:rFonts w:hint="eastAsia"/>
          <w:bCs/>
        </w:rPr>
        <w:t>1</w:t>
      </w:r>
      <w:r w:rsidRPr="0047024A">
        <w:rPr>
          <w:rFonts w:hint="eastAsia"/>
          <w:bCs/>
        </w:rPr>
        <w:t>分）因此，本案业主自行对省重点工程项目决定采取邀请招标方式的做法是不妥的。</w:t>
      </w:r>
    </w:p>
    <w:p w:rsidR="006601C8" w:rsidRPr="0047024A" w:rsidRDefault="006601C8" w:rsidP="006601C8">
      <w:pPr>
        <w:ind w:leftChars="250" w:left="840" w:hangingChars="150" w:hanging="315"/>
        <w:rPr>
          <w:bCs/>
        </w:rPr>
      </w:pPr>
      <w:r w:rsidRPr="006601C8">
        <w:rPr>
          <w:rFonts w:hint="eastAsia"/>
          <w:bCs/>
        </w:rPr>
        <w:t>⑵</w:t>
      </w:r>
      <w:r w:rsidRPr="0047024A">
        <w:rPr>
          <w:rFonts w:hint="eastAsia"/>
          <w:bCs/>
        </w:rPr>
        <w:t>、无效。根据《中华人民共和国招标投标法》（第二十八条）规定，在招标文件要求提交投标文件的截止时间后送达的投标文件，招标人应当拒收。本案</w:t>
      </w:r>
      <w:r w:rsidRPr="0047024A">
        <w:rPr>
          <w:rFonts w:hint="eastAsia"/>
          <w:bCs/>
        </w:rPr>
        <w:t>C</w:t>
      </w:r>
      <w:r w:rsidRPr="0047024A">
        <w:rPr>
          <w:rFonts w:hint="eastAsia"/>
          <w:bCs/>
        </w:rPr>
        <w:t>企业的投标文件送达时间迟于投标截止时间，因此，该投标文件应被拒收。</w:t>
      </w:r>
    </w:p>
    <w:p w:rsidR="006601C8" w:rsidRPr="0047024A" w:rsidRDefault="006601C8" w:rsidP="006601C8">
      <w:pPr>
        <w:ind w:leftChars="250" w:left="840" w:hangingChars="150" w:hanging="315"/>
        <w:rPr>
          <w:bCs/>
        </w:rPr>
      </w:pPr>
      <w:r w:rsidRPr="006601C8">
        <w:rPr>
          <w:rFonts w:hint="eastAsia"/>
          <w:bCs/>
        </w:rPr>
        <w:t>⑶</w:t>
      </w:r>
      <w:r w:rsidRPr="0047024A">
        <w:rPr>
          <w:rFonts w:hint="eastAsia"/>
          <w:bCs/>
        </w:rPr>
        <w:t>、根据《中华人民共和国招标投标法》（第三十四条）规定，开标应当在招标文件确定的提交投标文件的截止时间的同一时间公开进行。</w:t>
      </w:r>
      <w:r w:rsidRPr="0047024A">
        <w:rPr>
          <w:rFonts w:hint="eastAsia"/>
          <w:bCs/>
        </w:rPr>
        <w:t xml:space="preserve"> </w:t>
      </w:r>
      <w:r w:rsidRPr="0047024A">
        <w:rPr>
          <w:rFonts w:hint="eastAsia"/>
          <w:bCs/>
        </w:rPr>
        <w:t>本案招标文件规定的投标截止时间是</w:t>
      </w:r>
      <w:smartTag w:uri="urn:schemas-microsoft-com:office:smarttags" w:element="chsdate">
        <w:smartTagPr>
          <w:attr w:name="Year" w:val="2011"/>
          <w:attr w:name="Month" w:val="10"/>
          <w:attr w:name="Day" w:val="18"/>
          <w:attr w:name="IsLunarDate" w:val="False"/>
          <w:attr w:name="IsROCDate" w:val="False"/>
        </w:smartTagPr>
        <w:r w:rsidRPr="0047024A">
          <w:rPr>
            <w:rFonts w:hint="eastAsia"/>
            <w:bCs/>
          </w:rPr>
          <w:t>10</w:t>
        </w:r>
        <w:r w:rsidRPr="0047024A">
          <w:rPr>
            <w:rFonts w:hint="eastAsia"/>
            <w:bCs/>
          </w:rPr>
          <w:t>月</w:t>
        </w:r>
        <w:r w:rsidRPr="0047024A">
          <w:rPr>
            <w:rFonts w:hint="eastAsia"/>
            <w:bCs/>
          </w:rPr>
          <w:t>18</w:t>
        </w:r>
        <w:r w:rsidRPr="0047024A">
          <w:rPr>
            <w:rFonts w:hint="eastAsia"/>
            <w:bCs/>
          </w:rPr>
          <w:t>日</w:t>
        </w:r>
      </w:smartTag>
      <w:r w:rsidRPr="0047024A">
        <w:rPr>
          <w:rFonts w:hint="eastAsia"/>
          <w:bCs/>
        </w:rPr>
        <w:t>下午</w:t>
      </w:r>
      <w:r w:rsidRPr="0047024A">
        <w:rPr>
          <w:rFonts w:hint="eastAsia"/>
          <w:bCs/>
        </w:rPr>
        <w:t>4</w:t>
      </w:r>
      <w:r w:rsidRPr="0047024A">
        <w:rPr>
          <w:rFonts w:hint="eastAsia"/>
          <w:bCs/>
        </w:rPr>
        <w:t>时，但迟至</w:t>
      </w:r>
      <w:smartTag w:uri="urn:schemas-microsoft-com:office:smarttags" w:element="chsdate">
        <w:smartTagPr>
          <w:attr w:name="Year" w:val="2011"/>
          <w:attr w:name="Month" w:val="10"/>
          <w:attr w:name="Day" w:val="21"/>
          <w:attr w:name="IsLunarDate" w:val="False"/>
          <w:attr w:name="IsROCDate" w:val="False"/>
        </w:smartTagPr>
        <w:r w:rsidRPr="0047024A">
          <w:rPr>
            <w:rFonts w:hint="eastAsia"/>
            <w:bCs/>
          </w:rPr>
          <w:t>10</w:t>
        </w:r>
        <w:r w:rsidRPr="0047024A">
          <w:rPr>
            <w:rFonts w:hint="eastAsia"/>
            <w:bCs/>
          </w:rPr>
          <w:t>月</w:t>
        </w:r>
        <w:r w:rsidRPr="0047024A">
          <w:rPr>
            <w:rFonts w:hint="eastAsia"/>
            <w:bCs/>
          </w:rPr>
          <w:t>21</w:t>
        </w:r>
        <w:r w:rsidRPr="0047024A">
          <w:rPr>
            <w:rFonts w:hint="eastAsia"/>
            <w:bCs/>
          </w:rPr>
          <w:t>日</w:t>
        </w:r>
      </w:smartTag>
      <w:r w:rsidRPr="0047024A">
        <w:rPr>
          <w:rFonts w:hint="eastAsia"/>
          <w:bCs/>
        </w:rPr>
        <w:t>下午才开标，是不妥之处之一。根据《中华人民共和国招标投标法》（第三十五条）规定，开标应由招标人主持。本案由属于行政监督部门的当地招投标监督管理办公室主持，是不妥之处之二。</w:t>
      </w:r>
    </w:p>
    <w:p w:rsidR="006601C8" w:rsidRPr="0047024A" w:rsidRDefault="006601C8" w:rsidP="006601C8">
      <w:pPr>
        <w:ind w:leftChars="250" w:left="840" w:hangingChars="150" w:hanging="315"/>
        <w:rPr>
          <w:bCs/>
        </w:rPr>
      </w:pPr>
      <w:r w:rsidRPr="006601C8">
        <w:rPr>
          <w:rFonts w:hint="eastAsia"/>
          <w:bCs/>
        </w:rPr>
        <w:t>⑷</w:t>
      </w:r>
      <w:r w:rsidRPr="0047024A">
        <w:rPr>
          <w:rFonts w:hint="eastAsia"/>
          <w:bCs/>
        </w:rPr>
        <w:t>、根据《招标投标法》（第三十七条），与投标人有利害关系的人不得进入评标委员会。本案由</w:t>
      </w:r>
      <w:r w:rsidRPr="0047024A">
        <w:rPr>
          <w:rFonts w:hint="eastAsia"/>
          <w:bCs/>
        </w:rPr>
        <w:t>E</w:t>
      </w:r>
      <w:r w:rsidRPr="0047024A">
        <w:rPr>
          <w:rFonts w:hint="eastAsia"/>
          <w:bCs/>
        </w:rPr>
        <w:t>公司总经理、</w:t>
      </w:r>
      <w:r w:rsidRPr="0047024A">
        <w:rPr>
          <w:rFonts w:hint="eastAsia"/>
          <w:bCs/>
        </w:rPr>
        <w:t>D</w:t>
      </w:r>
      <w:r w:rsidRPr="0047024A">
        <w:rPr>
          <w:rFonts w:hint="eastAsia"/>
          <w:bCs/>
        </w:rPr>
        <w:t>公司副总经理担任评标委员会成员是不妥的。《招标投标法》还规定评标委员技术、经济等方面的专家不得少于成员总数的</w:t>
      </w:r>
      <w:r w:rsidRPr="0047024A">
        <w:rPr>
          <w:rFonts w:hint="eastAsia"/>
          <w:bCs/>
        </w:rPr>
        <w:t>2/3</w:t>
      </w:r>
      <w:r w:rsidRPr="0047024A">
        <w:rPr>
          <w:rFonts w:hint="eastAsia"/>
          <w:bCs/>
        </w:rPr>
        <w:t>。本案技术经济方面专家比例为</w:t>
      </w:r>
      <w:r w:rsidRPr="0047024A">
        <w:rPr>
          <w:rFonts w:hint="eastAsia"/>
          <w:bCs/>
        </w:rPr>
        <w:t>4/7</w:t>
      </w:r>
      <w:r w:rsidRPr="0047024A">
        <w:rPr>
          <w:rFonts w:hint="eastAsia"/>
          <w:bCs/>
        </w:rPr>
        <w:t>，低于规定的比例要求。</w:t>
      </w:r>
    </w:p>
    <w:p w:rsidR="006601C8" w:rsidRDefault="006601C8" w:rsidP="006601C8">
      <w:pPr>
        <w:ind w:leftChars="250" w:left="735" w:hangingChars="100" w:hanging="210"/>
        <w:rPr>
          <w:bCs/>
        </w:rPr>
      </w:pPr>
      <w:r w:rsidRPr="006601C8">
        <w:rPr>
          <w:rFonts w:hint="eastAsia"/>
          <w:bCs/>
        </w:rPr>
        <w:t>⑸</w:t>
      </w:r>
      <w:r w:rsidRPr="0047024A">
        <w:rPr>
          <w:rFonts w:hint="eastAsia"/>
          <w:bCs/>
        </w:rPr>
        <w:t>、违法。根据《招标投标法》（第四十条）规定，评标委员会应当按照招标文件确定的评标标准和方法，对投标文件进行评审和比较。招标文件规定的评标标准是：能够最大限度地满足招标文件中规定的各项综合评价标准。按照投标价格评标不符合招标文件的要求，属于违法行为。</w:t>
      </w:r>
    </w:p>
    <w:sectPr w:rsidR="006601C8" w:rsidSect="00CF64AE">
      <w:footerReference w:type="default" r:id="rId19"/>
      <w:pgSz w:w="11906" w:h="16838"/>
      <w:pgMar w:top="1440" w:right="1800" w:bottom="1440" w:left="1800" w:header="851" w:footer="52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99" w:rsidRDefault="001B1F99" w:rsidP="00F77BD9">
      <w:r>
        <w:separator/>
      </w:r>
    </w:p>
  </w:endnote>
  <w:endnote w:type="continuationSeparator" w:id="0">
    <w:p w:rsidR="001B1F99" w:rsidRDefault="001B1F99" w:rsidP="00F7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AE" w:rsidRDefault="00CF64AE">
    <w:pPr>
      <w:pStyle w:val="a5"/>
      <w:jc w:val="center"/>
    </w:pPr>
    <w:r>
      <w:rPr>
        <w:rFonts w:hint="eastAsia"/>
      </w:rPr>
      <w:t>《</w:t>
    </w:r>
    <w:r w:rsidR="00877B15" w:rsidRPr="00877B15">
      <w:rPr>
        <w:rFonts w:hint="eastAsia"/>
      </w:rPr>
      <w:t>建筑工程项目管理</w:t>
    </w:r>
    <w:r>
      <w:rPr>
        <w:rFonts w:hint="eastAsia"/>
      </w:rPr>
      <w:t>》第</w:t>
    </w:r>
    <w:sdt>
      <w:sdtPr>
        <w:id w:val="3002895"/>
        <w:docPartObj>
          <w:docPartGallery w:val="Page Numbers (Bottom of Page)"/>
          <w:docPartUnique/>
        </w:docPartObj>
      </w:sdtPr>
      <w:sdtEndPr/>
      <w:sdtContent>
        <w:r w:rsidR="00016C71">
          <w:fldChar w:fldCharType="begin"/>
        </w:r>
        <w:r w:rsidR="00016C71">
          <w:instrText xml:space="preserve"> PAGE   \* MERGEFORMAT </w:instrText>
        </w:r>
        <w:r w:rsidR="00016C71">
          <w:fldChar w:fldCharType="separate"/>
        </w:r>
        <w:r w:rsidR="0040216E" w:rsidRPr="0040216E">
          <w:rPr>
            <w:noProof/>
            <w:lang w:val="zh-CN"/>
          </w:rPr>
          <w:t>1</w:t>
        </w:r>
        <w:r w:rsidR="00016C71">
          <w:rPr>
            <w:noProof/>
            <w:lang w:val="zh-CN"/>
          </w:rPr>
          <w:fldChar w:fldCharType="end"/>
        </w:r>
        <w:r>
          <w:rPr>
            <w:rFonts w:hint="eastAsia"/>
          </w:rPr>
          <w:t>页</w:t>
        </w:r>
        <w:r>
          <w:rPr>
            <w:rFonts w:hint="eastAsia"/>
          </w:rPr>
          <w:t xml:space="preserve"> </w:t>
        </w:r>
        <w:r>
          <w:rPr>
            <w:rFonts w:hint="eastAsia"/>
          </w:rPr>
          <w:t>共</w:t>
        </w:r>
        <w:r w:rsidR="00725046">
          <w:rPr>
            <w:rFonts w:hint="eastAsia"/>
          </w:rPr>
          <w:t>5</w:t>
        </w:r>
        <w:r>
          <w:rPr>
            <w:rFonts w:hint="eastAsia"/>
          </w:rPr>
          <w:t>页</w:t>
        </w:r>
      </w:sdtContent>
    </w:sdt>
  </w:p>
  <w:p w:rsidR="00CF64AE" w:rsidRPr="00877B15" w:rsidRDefault="00CF64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305277"/>
      <w:docPartObj>
        <w:docPartGallery w:val="Page Numbers (Bottom of Page)"/>
        <w:docPartUnique/>
      </w:docPartObj>
    </w:sdtPr>
    <w:sdtEndPr/>
    <w:sdtContent>
      <w:p w:rsidR="00B119F2" w:rsidRDefault="00B119F2">
        <w:pPr>
          <w:pStyle w:val="a5"/>
        </w:pPr>
        <w:r>
          <w:fldChar w:fldCharType="begin"/>
        </w:r>
        <w:r>
          <w:instrText>PAGE   \* MERGEFORMAT</w:instrText>
        </w:r>
        <w:r>
          <w:fldChar w:fldCharType="separate"/>
        </w:r>
        <w:r w:rsidR="0040216E" w:rsidRPr="0040216E">
          <w:rPr>
            <w:noProof/>
            <w:lang w:val="zh-CN"/>
          </w:rPr>
          <w:t>7</w:t>
        </w:r>
        <w:r>
          <w:fldChar w:fldCharType="end"/>
        </w:r>
      </w:p>
    </w:sdtContent>
  </w:sdt>
  <w:p w:rsidR="00CF64AE" w:rsidRDefault="00CF64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99" w:rsidRDefault="001B1F99" w:rsidP="00F77BD9">
      <w:r>
        <w:separator/>
      </w:r>
    </w:p>
  </w:footnote>
  <w:footnote w:type="continuationSeparator" w:id="0">
    <w:p w:rsidR="001B1F99" w:rsidRDefault="001B1F99" w:rsidP="00F77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9D5"/>
    <w:multiLevelType w:val="hybridMultilevel"/>
    <w:tmpl w:val="88546094"/>
    <w:lvl w:ilvl="0" w:tplc="6688C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9B48F2"/>
    <w:multiLevelType w:val="hybridMultilevel"/>
    <w:tmpl w:val="947AB33A"/>
    <w:lvl w:ilvl="0" w:tplc="8B2E0F84">
      <w:start w:val="1"/>
      <w:numFmt w:val="japaneseCounting"/>
      <w:lvlText w:val="%1、"/>
      <w:lvlJc w:val="left"/>
      <w:pPr>
        <w:ind w:left="532"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FC2A9B"/>
    <w:multiLevelType w:val="hybridMultilevel"/>
    <w:tmpl w:val="F1781226"/>
    <w:lvl w:ilvl="0" w:tplc="335CA9C8">
      <w:start w:val="1"/>
      <w:numFmt w:val="decimal"/>
      <w:lvlText w:val="%1、"/>
      <w:lvlJc w:val="left"/>
      <w:pPr>
        <w:ind w:left="750" w:hanging="360"/>
      </w:pPr>
      <w:rPr>
        <w:rFonts w:ascii="宋体" w:hAnsi="宋体" w:cs="宋体" w:hint="default"/>
        <w:color w:val="auto"/>
        <w:sz w:val="18"/>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3">
    <w:nsid w:val="59171A7D"/>
    <w:multiLevelType w:val="singleLevel"/>
    <w:tmpl w:val="59171A7D"/>
    <w:lvl w:ilvl="0">
      <w:start w:val="1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BD"/>
    <w:rsid w:val="00016C71"/>
    <w:rsid w:val="00023DAF"/>
    <w:rsid w:val="000D25A1"/>
    <w:rsid w:val="00114834"/>
    <w:rsid w:val="001B1F99"/>
    <w:rsid w:val="002123ED"/>
    <w:rsid w:val="00325454"/>
    <w:rsid w:val="0039140A"/>
    <w:rsid w:val="003D5505"/>
    <w:rsid w:val="0040216E"/>
    <w:rsid w:val="004205D8"/>
    <w:rsid w:val="00474527"/>
    <w:rsid w:val="00503ACA"/>
    <w:rsid w:val="005414CD"/>
    <w:rsid w:val="00567AE8"/>
    <w:rsid w:val="005735F4"/>
    <w:rsid w:val="005B07CA"/>
    <w:rsid w:val="006406AE"/>
    <w:rsid w:val="006601C8"/>
    <w:rsid w:val="00662C6D"/>
    <w:rsid w:val="0067553E"/>
    <w:rsid w:val="00691B31"/>
    <w:rsid w:val="00702DAE"/>
    <w:rsid w:val="00705B6E"/>
    <w:rsid w:val="00725046"/>
    <w:rsid w:val="007662C5"/>
    <w:rsid w:val="007C6C9A"/>
    <w:rsid w:val="00877B15"/>
    <w:rsid w:val="008862A4"/>
    <w:rsid w:val="00920C78"/>
    <w:rsid w:val="00933752"/>
    <w:rsid w:val="009B4F62"/>
    <w:rsid w:val="009C0246"/>
    <w:rsid w:val="009F40DF"/>
    <w:rsid w:val="00A00719"/>
    <w:rsid w:val="00A00969"/>
    <w:rsid w:val="00A56966"/>
    <w:rsid w:val="00B119F2"/>
    <w:rsid w:val="00B4535C"/>
    <w:rsid w:val="00BC6B05"/>
    <w:rsid w:val="00BC7F4E"/>
    <w:rsid w:val="00C744E3"/>
    <w:rsid w:val="00CA3214"/>
    <w:rsid w:val="00CF64AE"/>
    <w:rsid w:val="00D401C8"/>
    <w:rsid w:val="00D565D4"/>
    <w:rsid w:val="00D85E95"/>
    <w:rsid w:val="00DA6F62"/>
    <w:rsid w:val="00DC28F2"/>
    <w:rsid w:val="00DF05BD"/>
    <w:rsid w:val="00E52124"/>
    <w:rsid w:val="00E557E5"/>
    <w:rsid w:val="00E94925"/>
    <w:rsid w:val="00ED4F7B"/>
    <w:rsid w:val="00F53509"/>
    <w:rsid w:val="00F721BB"/>
    <w:rsid w:val="00F7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F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05BD"/>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F77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7BD9"/>
    <w:rPr>
      <w:kern w:val="2"/>
      <w:sz w:val="18"/>
      <w:szCs w:val="18"/>
    </w:rPr>
  </w:style>
  <w:style w:type="paragraph" w:styleId="a5">
    <w:name w:val="footer"/>
    <w:basedOn w:val="a"/>
    <w:link w:val="Char0"/>
    <w:uiPriority w:val="99"/>
    <w:rsid w:val="00F77BD9"/>
    <w:pPr>
      <w:tabs>
        <w:tab w:val="center" w:pos="4153"/>
        <w:tab w:val="right" w:pos="8306"/>
      </w:tabs>
      <w:snapToGrid w:val="0"/>
      <w:jc w:val="left"/>
    </w:pPr>
    <w:rPr>
      <w:sz w:val="18"/>
      <w:szCs w:val="18"/>
    </w:rPr>
  </w:style>
  <w:style w:type="character" w:customStyle="1" w:styleId="Char0">
    <w:name w:val="页脚 Char"/>
    <w:basedOn w:val="a0"/>
    <w:link w:val="a5"/>
    <w:uiPriority w:val="99"/>
    <w:rsid w:val="00F77BD9"/>
    <w:rPr>
      <w:kern w:val="2"/>
      <w:sz w:val="18"/>
      <w:szCs w:val="18"/>
    </w:rPr>
  </w:style>
  <w:style w:type="paragraph" w:styleId="a6">
    <w:name w:val="List Paragraph"/>
    <w:basedOn w:val="a"/>
    <w:uiPriority w:val="34"/>
    <w:qFormat/>
    <w:rsid w:val="00CF64AE"/>
    <w:pPr>
      <w:ind w:firstLineChars="200" w:firstLine="420"/>
    </w:pPr>
    <w:rPr>
      <w:rFonts w:asciiTheme="minorHAnsi" w:eastAsiaTheme="minorEastAsia" w:hAnsiTheme="minorHAnsi" w:cstheme="minorBidi"/>
      <w:szCs w:val="22"/>
    </w:rPr>
  </w:style>
  <w:style w:type="paragraph" w:styleId="a7">
    <w:name w:val="Balloon Text"/>
    <w:basedOn w:val="a"/>
    <w:link w:val="Char1"/>
    <w:rsid w:val="00877B15"/>
    <w:rPr>
      <w:sz w:val="18"/>
      <w:szCs w:val="18"/>
    </w:rPr>
  </w:style>
  <w:style w:type="character" w:customStyle="1" w:styleId="Char1">
    <w:name w:val="批注框文本 Char"/>
    <w:basedOn w:val="a0"/>
    <w:link w:val="a7"/>
    <w:rsid w:val="00877B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F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05BD"/>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F77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7BD9"/>
    <w:rPr>
      <w:kern w:val="2"/>
      <w:sz w:val="18"/>
      <w:szCs w:val="18"/>
    </w:rPr>
  </w:style>
  <w:style w:type="paragraph" w:styleId="a5">
    <w:name w:val="footer"/>
    <w:basedOn w:val="a"/>
    <w:link w:val="Char0"/>
    <w:uiPriority w:val="99"/>
    <w:rsid w:val="00F77BD9"/>
    <w:pPr>
      <w:tabs>
        <w:tab w:val="center" w:pos="4153"/>
        <w:tab w:val="right" w:pos="8306"/>
      </w:tabs>
      <w:snapToGrid w:val="0"/>
      <w:jc w:val="left"/>
    </w:pPr>
    <w:rPr>
      <w:sz w:val="18"/>
      <w:szCs w:val="18"/>
    </w:rPr>
  </w:style>
  <w:style w:type="character" w:customStyle="1" w:styleId="Char0">
    <w:name w:val="页脚 Char"/>
    <w:basedOn w:val="a0"/>
    <w:link w:val="a5"/>
    <w:uiPriority w:val="99"/>
    <w:rsid w:val="00F77BD9"/>
    <w:rPr>
      <w:kern w:val="2"/>
      <w:sz w:val="18"/>
      <w:szCs w:val="18"/>
    </w:rPr>
  </w:style>
  <w:style w:type="paragraph" w:styleId="a6">
    <w:name w:val="List Paragraph"/>
    <w:basedOn w:val="a"/>
    <w:uiPriority w:val="34"/>
    <w:qFormat/>
    <w:rsid w:val="00CF64AE"/>
    <w:pPr>
      <w:ind w:firstLineChars="200" w:firstLine="420"/>
    </w:pPr>
    <w:rPr>
      <w:rFonts w:asciiTheme="minorHAnsi" w:eastAsiaTheme="minorEastAsia" w:hAnsiTheme="minorHAnsi" w:cstheme="minorBidi"/>
      <w:szCs w:val="22"/>
    </w:rPr>
  </w:style>
  <w:style w:type="paragraph" w:styleId="a7">
    <w:name w:val="Balloon Text"/>
    <w:basedOn w:val="a"/>
    <w:link w:val="Char1"/>
    <w:rsid w:val="00877B15"/>
    <w:rPr>
      <w:sz w:val="18"/>
      <w:szCs w:val="18"/>
    </w:rPr>
  </w:style>
  <w:style w:type="character" w:customStyle="1" w:styleId="Char1">
    <w:name w:val="批注框文本 Char"/>
    <w:basedOn w:val="a0"/>
    <w:link w:val="a7"/>
    <w:rsid w:val="00877B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57928.htm" TargetMode="External"/><Relationship Id="rId18" Type="http://schemas.openxmlformats.org/officeDocument/2006/relationships/hyperlink" Target="http://baike.baidu.com/view/514194.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ike.baidu.com/view/54093.htm" TargetMode="External"/><Relationship Id="rId17" Type="http://schemas.openxmlformats.org/officeDocument/2006/relationships/hyperlink" Target="http://baike.baidu.com/view/1518050.htm" TargetMode="External"/><Relationship Id="rId2" Type="http://schemas.openxmlformats.org/officeDocument/2006/relationships/styles" Target="styles.xml"/><Relationship Id="rId16" Type="http://schemas.openxmlformats.org/officeDocument/2006/relationships/hyperlink" Target="http://baike.baidu.com/view/7643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464027.htm" TargetMode="External"/><Relationship Id="rId5" Type="http://schemas.openxmlformats.org/officeDocument/2006/relationships/webSettings" Target="webSettings.xml"/><Relationship Id="rId15" Type="http://schemas.openxmlformats.org/officeDocument/2006/relationships/hyperlink" Target="http://baike.baidu.com/view/967782.htm" TargetMode="External"/><Relationship Id="rId10" Type="http://schemas.openxmlformats.org/officeDocument/2006/relationships/hyperlink" Target="http://baike.baidu.com/view/140067.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5808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965</Words>
  <Characters>5506</Characters>
  <Application>Microsoft Office Word</Application>
  <DocSecurity>0</DocSecurity>
  <Lines>45</Lines>
  <Paragraphs>12</Paragraphs>
  <ScaleCrop>false</ScaleCrop>
  <Company>DEEPIN</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广西城市职业学院《汽车发动机构造与维修》模拟考试</dc:title>
  <dc:subject/>
  <dc:creator>PRO SP3 V3</dc:creator>
  <cp:keywords/>
  <cp:lastModifiedBy>Administrator</cp:lastModifiedBy>
  <cp:revision>23</cp:revision>
  <cp:lastPrinted>2017-06-05T08:34:00Z</cp:lastPrinted>
  <dcterms:created xsi:type="dcterms:W3CDTF">2017-06-05T07:29:00Z</dcterms:created>
  <dcterms:modified xsi:type="dcterms:W3CDTF">2021-06-18T01:15:00Z</dcterms:modified>
</cp:coreProperties>
</file>