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8E7" w:rsidRDefault="004659D4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机电一体化技术培养方案</w:t>
      </w:r>
    </w:p>
    <w:p w:rsidR="000328E7" w:rsidRDefault="000328E7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0328E7" w:rsidRDefault="004659D4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高起专</w:t>
      </w:r>
    </w:p>
    <w:p w:rsidR="000328E7" w:rsidRDefault="004659D4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0328E7" w:rsidRDefault="004659D4">
      <w:pPr>
        <w:widowControl/>
        <w:spacing w:line="430" w:lineRule="exact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0328E7" w:rsidRDefault="004659D4">
      <w:pPr>
        <w:widowControl/>
        <w:spacing w:line="430" w:lineRule="exact"/>
        <w:ind w:firstLineChars="250" w:firstLine="60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培养与我国社会主义现代化建设相适应的，掌握机电一体化技术专业必备的基础理论和专门知识，能够开展机电一体化产品及系统的设计、分析和测试，面向机电产品制造业，在机械、电子、汽车等行业领域内从事工程设计、生产管理、设备管理、产品营销等工作，能够适应未来发展，具有人文社会科学素养、社会责任感、职业道德和善于学习实践的工程技术人才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网络教育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0328E7" w:rsidRDefault="004659D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1600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100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48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</w:t>
      </w:r>
      <w:r>
        <w:rPr>
          <w:rFonts w:ascii="仿宋" w:eastAsia="仿宋" w:hAnsi="仿宋" w:hint="eastAsia"/>
          <w:sz w:val="24"/>
          <w:szCs w:val="24"/>
        </w:rPr>
        <w:t>；专业教育平台课程</w:t>
      </w:r>
      <w:r>
        <w:rPr>
          <w:rFonts w:ascii="仿宋" w:eastAsia="仿宋" w:hAnsi="仿宋" w:hint="eastAsia"/>
          <w:sz w:val="24"/>
          <w:szCs w:val="24"/>
        </w:rPr>
        <w:t>880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55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40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0328E7" w:rsidRDefault="004659D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本专业毕业的学生</w:t>
      </w:r>
      <w:r>
        <w:rPr>
          <w:rFonts w:ascii="仿宋" w:eastAsia="仿宋" w:hAnsi="仿宋" w:hint="eastAsia"/>
          <w:sz w:val="24"/>
          <w:szCs w:val="24"/>
        </w:rPr>
        <w:t>,</w:t>
      </w:r>
      <w:r>
        <w:rPr>
          <w:rFonts w:ascii="仿宋" w:eastAsia="仿宋" w:hAnsi="仿宋" w:hint="eastAsia"/>
          <w:sz w:val="24"/>
          <w:szCs w:val="24"/>
        </w:rPr>
        <w:t>应该达到以下知识、能力与素质的基本要求。</w:t>
      </w:r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知识要求：具有扎实的数学、自然科学和英语基础，掌握电子技术、机械原理与设计、机械制造技术、机电系统设计等专业知识。</w:t>
      </w:r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能力要求：具有能适应进一步深造及终身学习所需要的自学能力；具有英语表达、科技写作和计算机应用能力；具有工程图制图、机械零件设计计算、零部件制造及加工工艺设计、机电一体化系统设计等专业能力，能综合运用所掌握的理论知识和技能解决工程实际问题。</w:t>
      </w:r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素质要求：具有良好的思想道德素质和职业道德素质，能够在工程实践中理解并遵守工程职业道德和规范，履行责任；具有团队协作意识，能够在团队中与人合作共事；具有良好的人文修养、身心素质和专业素质，能够适应社会竞争与合作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0328E7" w:rsidRDefault="004659D4">
      <w:pPr>
        <w:widowControl/>
        <w:spacing w:line="430" w:lineRule="exact"/>
        <w:ind w:firstLineChars="150" w:firstLine="36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思想道德修养与法律基础、毛泽东思想和中</w:t>
      </w:r>
      <w:r>
        <w:rPr>
          <w:rFonts w:ascii="仿宋" w:eastAsia="仿宋" w:hAnsi="仿宋" w:hint="eastAsia"/>
          <w:sz w:val="24"/>
          <w:szCs w:val="24"/>
        </w:rPr>
        <w:t>国特色社会主义理论体系概论、</w:t>
      </w:r>
      <w:r>
        <w:rPr>
          <w:rFonts w:ascii="仿宋" w:eastAsia="仿宋" w:hAnsi="仿宋" w:hint="eastAsia"/>
          <w:sz w:val="24"/>
          <w:szCs w:val="24"/>
        </w:rPr>
        <w:t>工程制图</w:t>
      </w:r>
      <w:bookmarkStart w:id="3" w:name="_GoBack"/>
      <w:r w:rsidR="00813510">
        <w:rPr>
          <w:rFonts w:ascii="仿宋" w:eastAsia="仿宋" w:hAnsi="仿宋" w:hint="eastAsia"/>
          <w:sz w:val="24"/>
          <w:szCs w:val="24"/>
        </w:rPr>
        <w:t>、机械设计基础</w:t>
      </w:r>
      <w:bookmarkEnd w:id="3"/>
      <w:r>
        <w:rPr>
          <w:rFonts w:ascii="仿宋" w:eastAsia="仿宋" w:hAnsi="仿宋" w:hint="eastAsia"/>
          <w:sz w:val="24"/>
          <w:szCs w:val="24"/>
        </w:rPr>
        <w:t>、电工</w:t>
      </w:r>
      <w:r>
        <w:rPr>
          <w:rFonts w:ascii="仿宋" w:eastAsia="仿宋" w:hAnsi="仿宋" w:hint="eastAsia"/>
          <w:sz w:val="24"/>
          <w:szCs w:val="24"/>
        </w:rPr>
        <w:t>电子技术</w:t>
      </w:r>
      <w:r>
        <w:rPr>
          <w:rFonts w:ascii="仿宋" w:eastAsia="仿宋" w:hAnsi="仿宋" w:hint="eastAsia"/>
          <w:sz w:val="24"/>
          <w:szCs w:val="24"/>
        </w:rPr>
        <w:t>、</w:t>
      </w:r>
      <w:r>
        <w:rPr>
          <w:rFonts w:ascii="仿宋" w:eastAsia="仿宋" w:hAnsi="仿宋" w:hint="eastAsia"/>
          <w:sz w:val="24"/>
          <w:szCs w:val="24"/>
        </w:rPr>
        <w:t>机械工程测试技术</w:t>
      </w:r>
      <w:r>
        <w:rPr>
          <w:rFonts w:ascii="仿宋" w:eastAsia="仿宋" w:hAnsi="仿宋" w:hint="eastAsia"/>
          <w:sz w:val="24"/>
          <w:szCs w:val="24"/>
        </w:rPr>
        <w:t>。</w:t>
      </w:r>
    </w:p>
    <w:p w:rsidR="000328E7" w:rsidRDefault="004659D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4" w:name="_Toc22397_WPSOffice_Level3"/>
      <w:r>
        <w:rPr>
          <w:rFonts w:ascii="仿宋" w:eastAsia="仿宋" w:hAnsi="仿宋" w:hint="eastAsia"/>
          <w:sz w:val="24"/>
          <w:szCs w:val="24"/>
        </w:rPr>
        <w:t>六、</w:t>
      </w:r>
      <w:bookmarkStart w:id="5" w:name="_Toc8000_WPSOffice_Level3"/>
      <w:bookmarkEnd w:id="4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5"/>
    </w:p>
    <w:tbl>
      <w:tblPr>
        <w:tblW w:w="89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567"/>
        <w:gridCol w:w="3828"/>
        <w:gridCol w:w="708"/>
        <w:gridCol w:w="887"/>
        <w:gridCol w:w="672"/>
        <w:gridCol w:w="567"/>
        <w:gridCol w:w="567"/>
        <w:gridCol w:w="575"/>
      </w:tblGrid>
      <w:tr w:rsidR="000328E7" w:rsidTr="00846FF2">
        <w:trPr>
          <w:trHeight w:val="348"/>
        </w:trPr>
        <w:tc>
          <w:tcPr>
            <w:tcW w:w="8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机电一体化技术</w:t>
            </w:r>
          </w:p>
        </w:tc>
      </w:tr>
      <w:tr w:rsidR="000328E7" w:rsidTr="00846FF2">
        <w:trPr>
          <w:trHeight w:val="380"/>
        </w:trPr>
        <w:tc>
          <w:tcPr>
            <w:tcW w:w="8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255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864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288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0328E7" w:rsidRDefault="004659D4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数据库原理及应用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工程制图★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大学物理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理论力学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机械设计基础★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电工电子技术★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制造技术基础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机械工程测试技术★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微机原理与接口技术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液压与气压传动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机电控制技术基础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数控技术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4.5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计算机工业控制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机电系统设计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880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766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288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323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机械设计课程设计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379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微机原理与接口技术课程设计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400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机电一体化专业毕业设计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0328E7" w:rsidTr="00846FF2">
        <w:trPr>
          <w:trHeight w:val="288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288"/>
        </w:trPr>
        <w:tc>
          <w:tcPr>
            <w:tcW w:w="4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378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0328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0328E7" w:rsidTr="00846FF2">
        <w:trPr>
          <w:trHeight w:val="288"/>
        </w:trPr>
        <w:tc>
          <w:tcPr>
            <w:tcW w:w="89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0328E7" w:rsidRDefault="004659D4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</w:t>
            </w:r>
          </w:p>
        </w:tc>
      </w:tr>
    </w:tbl>
    <w:p w:rsidR="000328E7" w:rsidRDefault="000328E7">
      <w:pPr>
        <w:rPr>
          <w:sz w:val="24"/>
          <w:szCs w:val="24"/>
        </w:rPr>
      </w:pPr>
    </w:p>
    <w:sectPr w:rsidR="000328E7" w:rsidSect="00846FF2">
      <w:headerReference w:type="default" r:id="rId8"/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9D4" w:rsidRDefault="004659D4">
      <w:r>
        <w:separator/>
      </w:r>
    </w:p>
  </w:endnote>
  <w:endnote w:type="continuationSeparator" w:id="0">
    <w:p w:rsidR="004659D4" w:rsidRDefault="0046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9D4" w:rsidRDefault="004659D4">
      <w:r>
        <w:separator/>
      </w:r>
    </w:p>
  </w:footnote>
  <w:footnote w:type="continuationSeparator" w:id="0">
    <w:p w:rsidR="004659D4" w:rsidRDefault="0046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28E7" w:rsidRDefault="000328E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03E97"/>
    <w:rsid w:val="000328E7"/>
    <w:rsid w:val="00040288"/>
    <w:rsid w:val="00092652"/>
    <w:rsid w:val="000F081D"/>
    <w:rsid w:val="001F1493"/>
    <w:rsid w:val="002B5753"/>
    <w:rsid w:val="00310873"/>
    <w:rsid w:val="004338E7"/>
    <w:rsid w:val="004659D4"/>
    <w:rsid w:val="0049137D"/>
    <w:rsid w:val="004B53B8"/>
    <w:rsid w:val="005C5D6B"/>
    <w:rsid w:val="00761137"/>
    <w:rsid w:val="00813510"/>
    <w:rsid w:val="00846FF2"/>
    <w:rsid w:val="00873026"/>
    <w:rsid w:val="00916ADA"/>
    <w:rsid w:val="00972998"/>
    <w:rsid w:val="009B7161"/>
    <w:rsid w:val="009E394E"/>
    <w:rsid w:val="00AA41F3"/>
    <w:rsid w:val="00AB2BA7"/>
    <w:rsid w:val="00AD420A"/>
    <w:rsid w:val="00AF1BD8"/>
    <w:rsid w:val="00B23B3D"/>
    <w:rsid w:val="00B9703D"/>
    <w:rsid w:val="00CA19DC"/>
    <w:rsid w:val="00CB1F66"/>
    <w:rsid w:val="00F8262C"/>
    <w:rsid w:val="07431884"/>
    <w:rsid w:val="0BDF403D"/>
    <w:rsid w:val="198B5E4F"/>
    <w:rsid w:val="437609F8"/>
    <w:rsid w:val="46440BFB"/>
    <w:rsid w:val="46B863E3"/>
    <w:rsid w:val="56847DB7"/>
    <w:rsid w:val="5DE96832"/>
    <w:rsid w:val="61171C2C"/>
    <w:rsid w:val="640B2559"/>
    <w:rsid w:val="78C57311"/>
    <w:rsid w:val="7F600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9B63B82-BF92-48FE-BF21-1FC3164B7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306</Words>
  <Characters>1750</Characters>
  <Application>Microsoft Office Word</Application>
  <DocSecurity>0</DocSecurity>
  <Lines>14</Lines>
  <Paragraphs>4</Paragraphs>
  <ScaleCrop>false</ScaleCrop>
  <Company>微软中国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16</cp:revision>
  <cp:lastPrinted>2019-07-01T06:58:00Z</cp:lastPrinted>
  <dcterms:created xsi:type="dcterms:W3CDTF">2019-06-25T05:53:00Z</dcterms:created>
  <dcterms:modified xsi:type="dcterms:W3CDTF">2021-03-04T07:00:00Z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